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comgrade"/>
        <w:tblW w:w="9354" w:type="dxa"/>
        <w:tblLayout w:type="fixed"/>
        <w:tblLook w:val="04A0" w:firstRow="1" w:lastRow="0" w:firstColumn="1" w:lastColumn="0" w:noHBand="0" w:noVBand="1"/>
      </w:tblPr>
      <w:tblGrid>
        <w:gridCol w:w="1267"/>
        <w:gridCol w:w="1701"/>
        <w:gridCol w:w="9"/>
        <w:gridCol w:w="421"/>
        <w:gridCol w:w="5956"/>
      </w:tblGrid>
      <w:tr w:rsidR="002B221C" w14:paraId="67D7C659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711FCFA" w14:textId="77777777" w:rsidR="002B221C" w:rsidRDefault="005955B9">
            <w:pPr>
              <w:spacing w:line="276" w:lineRule="auto"/>
              <w:ind w:right="-2" w:hanging="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ESTUDO TÉCNICO PRELIMINAR (ETP)</w:t>
            </w:r>
          </w:p>
          <w:p w14:paraId="7822BDC9" w14:textId="77777777" w:rsidR="002B221C" w:rsidRDefault="002B221C">
            <w:pPr>
              <w:spacing w:line="276" w:lineRule="auto"/>
              <w:ind w:right="-2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221C" w14:paraId="67BF3F1A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365F91" w:themeFill="accent1" w:themeFillShade="BF"/>
          </w:tcPr>
          <w:p w14:paraId="5BE127C3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 - INFORMAÇÕES GERAIS</w:t>
            </w:r>
          </w:p>
        </w:tc>
      </w:tr>
      <w:tr w:rsidR="002B221C" w14:paraId="15914C6B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EE4AB6D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2B221C" w14:paraId="058DC82E" w14:textId="77777777">
        <w:tc>
          <w:tcPr>
            <w:tcW w:w="2977" w:type="dxa"/>
            <w:gridSpan w:val="3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DBE5F1" w:themeFill="accent1" w:themeFillTint="33"/>
          </w:tcPr>
          <w:p w14:paraId="022D53DB" w14:textId="77777777" w:rsidR="002B221C" w:rsidRDefault="005955B9">
            <w:pPr>
              <w:pStyle w:val="PargrafodaLista"/>
              <w:numPr>
                <w:ilvl w:val="0"/>
                <w:numId w:val="4"/>
              </w:numPr>
              <w:spacing w:line="276" w:lineRule="auto"/>
              <w:ind w:left="0" w:right="-2" w:firstLine="14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Número do Processo</w:t>
            </w:r>
          </w:p>
          <w:p w14:paraId="1FF6A7C4" w14:textId="77777777" w:rsidR="002B221C" w:rsidRDefault="005955B9">
            <w:pPr>
              <w:spacing w:line="276" w:lineRule="auto"/>
              <w:ind w:right="-2" w:firstLine="14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Administrativo:</w:t>
            </w:r>
          </w:p>
        </w:tc>
        <w:tc>
          <w:tcPr>
            <w:tcW w:w="6377" w:type="dxa"/>
            <w:gridSpan w:val="2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48ECE50" w14:textId="4015FD9C" w:rsidR="002B221C" w:rsidRDefault="00356352">
            <w:pPr>
              <w:spacing w:line="276" w:lineRule="auto"/>
              <w:ind w:right="-2" w:firstLine="14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 xml:space="preserve"> ______</w:t>
            </w:r>
            <w:r w:rsidR="005955B9"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/2025</w:t>
            </w:r>
          </w:p>
        </w:tc>
      </w:tr>
      <w:tr w:rsidR="002B221C" w14:paraId="1A2F6973" w14:textId="77777777">
        <w:tc>
          <w:tcPr>
            <w:tcW w:w="9354" w:type="dxa"/>
            <w:gridSpan w:val="5"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B453C84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3CA8D307" w14:textId="77777777">
        <w:trPr>
          <w:trHeight w:val="191"/>
        </w:trPr>
        <w:tc>
          <w:tcPr>
            <w:tcW w:w="2968" w:type="dxa"/>
            <w:gridSpan w:val="2"/>
            <w:tcBorders>
              <w:top w:val="nil"/>
              <w:left w:val="nil"/>
              <w:bottom w:val="nil"/>
            </w:tcBorders>
            <w:shd w:val="clear" w:color="auto" w:fill="DBE5F1" w:themeFill="accent1" w:themeFillTint="33"/>
          </w:tcPr>
          <w:p w14:paraId="27ED1DEC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2. Setor Requisitante:</w:t>
            </w: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EA1A29A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9E7CCCE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1 - SECRETARIA DE GOVERNO</w:t>
            </w:r>
          </w:p>
        </w:tc>
      </w:tr>
      <w:tr w:rsidR="002B221C" w14:paraId="260908D2" w14:textId="77777777">
        <w:trPr>
          <w:trHeight w:val="203"/>
        </w:trPr>
        <w:tc>
          <w:tcPr>
            <w:tcW w:w="2968" w:type="dxa"/>
            <w:gridSpan w:val="2"/>
            <w:vMerge w:val="restart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3B4855E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F6D281D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9A8A686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2 - ASSESSORIA JURIDICA</w:t>
            </w:r>
          </w:p>
        </w:tc>
      </w:tr>
      <w:tr w:rsidR="002B221C" w14:paraId="52D3BDAC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3A42539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0B34D9BF" w14:textId="5A80A278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592264B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6 - SECRETARIA DE ADMINISTRAÇÃO</w:t>
            </w:r>
          </w:p>
        </w:tc>
      </w:tr>
      <w:tr w:rsidR="002B221C" w14:paraId="1FC3AB92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202052B1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131116A9" w14:textId="26AF1FB1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119F1A61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7 - SECRETARIA DE PLANEJAMENTO</w:t>
            </w:r>
          </w:p>
        </w:tc>
      </w:tr>
      <w:tr w:rsidR="002B221C" w14:paraId="0E5E3D9B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099B996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14717627" w14:textId="77777777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5FCE74A8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8 - SECRETARIA DE FAZENDA</w:t>
            </w:r>
          </w:p>
        </w:tc>
      </w:tr>
      <w:tr w:rsidR="002B221C" w14:paraId="6AE75A0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06E1E5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B8F41A2" w14:textId="27FC99EC" w:rsidR="002B221C" w:rsidRPr="008460CF" w:rsidRDefault="008460CF" w:rsidP="00356352">
            <w:pPr>
              <w:widowControl w:val="0"/>
              <w:tabs>
                <w:tab w:val="right" w:pos="9071"/>
              </w:tabs>
              <w:ind w:right="-2" w:hanging="2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60C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X</w:t>
            </w: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31D59CA6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9 - SECRETARIA DE SAÚDE</w:t>
            </w:r>
          </w:p>
        </w:tc>
      </w:tr>
      <w:tr w:rsidR="002B221C" w14:paraId="1EAF4C2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874C010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1F90EA3" w14:textId="18450D4F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AB3617A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10 - SECRETARIA DE EDUCAÇÃO, CULTURA E DESPORTO</w:t>
            </w:r>
          </w:p>
        </w:tc>
      </w:tr>
      <w:tr w:rsidR="002B221C" w14:paraId="7AD4CE7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6085A6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98178D6" w14:textId="2C1C4AD2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7058BE7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11 - SECRETARIA DO MEIO AMBIENTE E REC. HÍDRICOS</w:t>
            </w:r>
          </w:p>
        </w:tc>
      </w:tr>
      <w:tr w:rsidR="002B221C" w14:paraId="12B53490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100C7B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5FAFC05" w14:textId="13E5B91A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8A3104D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12 - SECRETARIA DE OBRAS, SERV. E DES. URBANO</w:t>
            </w:r>
          </w:p>
        </w:tc>
      </w:tr>
      <w:tr w:rsidR="002B221C" w14:paraId="7264B533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CAE42F1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544AEE18" w14:textId="546F19D4" w:rsidR="002B221C" w:rsidRDefault="002B221C" w:rsidP="00356352">
            <w:pPr>
              <w:widowControl w:val="0"/>
              <w:tabs>
                <w:tab w:val="right" w:pos="9071"/>
              </w:tabs>
              <w:ind w:right="-2" w:hanging="2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599CE0B0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13 - SECRETARIA DE ASSISTÊNCIA SOCIAL</w:t>
            </w:r>
          </w:p>
        </w:tc>
      </w:tr>
      <w:tr w:rsidR="002B221C" w14:paraId="3CA8D437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1C8849A2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337D991B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74675EB2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14 - SECRETARIA DE DESENVOLVIMENTO ECONÔMICO</w:t>
            </w:r>
          </w:p>
        </w:tc>
      </w:tr>
      <w:tr w:rsidR="002B221C" w14:paraId="285B3CC9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3E21E12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04A85516" w14:textId="453EB50E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48D4D77A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15 - SECRETARIA DE AGRICULTURA E PECUÁRIA</w:t>
            </w:r>
          </w:p>
        </w:tc>
      </w:tr>
      <w:tr w:rsidR="002B221C" w14:paraId="38E88754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F37C036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8D5C59D" w14:textId="11B4A82A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C0AE463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16 - SECRETARIA DE POLÍTICA HABITACIONAL</w:t>
            </w:r>
          </w:p>
        </w:tc>
      </w:tr>
      <w:tr w:rsidR="002B221C" w14:paraId="4952907A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B9C616E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607A4E5D" w14:textId="77777777"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7F7D7826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 xml:space="preserve">3. Equipe de Planejamento </w:t>
            </w:r>
            <w:proofErr w:type="gramStart"/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da  Contratação</w:t>
            </w:r>
            <w:proofErr w:type="gramEnd"/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:</w:t>
            </w:r>
          </w:p>
        </w:tc>
        <w:tc>
          <w:tcPr>
            <w:tcW w:w="63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B775639" w14:textId="4701F383" w:rsidR="002B221C" w:rsidRDefault="006B0CE8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Alexandro Beretta</w:t>
            </w:r>
            <w:r w:rsidR="00CA6E5C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 xml:space="preserve"> – </w:t>
            </w: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Secretário Municipal de Saúde</w:t>
            </w:r>
          </w:p>
          <w:p w14:paraId="3DCFB765" w14:textId="284A87F6" w:rsidR="002B221C" w:rsidRDefault="00CA6E5C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Lucélia Maria da Silva – Diretora Administrativa da Secretaria Municipal de Saúde</w:t>
            </w:r>
          </w:p>
          <w:p w14:paraId="7C338B77" w14:textId="4E4EA07D" w:rsidR="00356352" w:rsidRDefault="00356352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21C" w14:paraId="2BC609A0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F1D229F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3BF62715" w14:textId="77777777"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676C0D20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4. Objeto:</w:t>
            </w: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6083CE6A" w14:textId="2DC9E683" w:rsidR="008460CF" w:rsidRPr="0003516E" w:rsidRDefault="008460CF" w:rsidP="008460C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bookmarkStart w:id="0" w:name="_Hlk191044888"/>
            <w:r w:rsidRPr="0003516E">
              <w:rPr>
                <w:rFonts w:ascii="Arial" w:hAnsi="Arial" w:cs="Arial"/>
                <w:sz w:val="20"/>
                <w:szCs w:val="20"/>
              </w:rPr>
              <w:t>CONTRATAÇÃO DE PESSOA JURÍDICA PARA PRESTAÇÃO DE SERVIÇOS DE MANUTENÇÃO TÉCNICA PREVENTIVA</w:t>
            </w:r>
            <w:r w:rsidR="00C24BB5">
              <w:rPr>
                <w:rFonts w:ascii="Arial" w:hAnsi="Arial" w:cs="Arial"/>
                <w:sz w:val="20"/>
                <w:szCs w:val="20"/>
              </w:rPr>
              <w:t>,</w:t>
            </w:r>
            <w:r w:rsidRPr="0003516E">
              <w:rPr>
                <w:rFonts w:ascii="Arial" w:hAnsi="Arial" w:cs="Arial"/>
                <w:sz w:val="20"/>
                <w:szCs w:val="20"/>
              </w:rPr>
              <w:t xml:space="preserve"> CORRETIVA</w:t>
            </w:r>
            <w:r w:rsidR="00C24BB5">
              <w:rPr>
                <w:rFonts w:ascii="Arial" w:hAnsi="Arial" w:cs="Arial"/>
                <w:sz w:val="20"/>
                <w:szCs w:val="20"/>
              </w:rPr>
              <w:t xml:space="preserve"> E CALIBRAÇÃO</w:t>
            </w:r>
            <w:r w:rsidRPr="0003516E">
              <w:rPr>
                <w:rFonts w:ascii="Arial" w:hAnsi="Arial" w:cs="Arial"/>
                <w:sz w:val="20"/>
                <w:szCs w:val="20"/>
              </w:rPr>
              <w:t xml:space="preserve"> D</w:t>
            </w:r>
            <w:r w:rsidR="00C24BB5">
              <w:rPr>
                <w:rFonts w:ascii="Arial" w:hAnsi="Arial" w:cs="Arial"/>
                <w:sz w:val="20"/>
                <w:szCs w:val="20"/>
              </w:rPr>
              <w:t>AS</w:t>
            </w:r>
            <w:r w:rsidRPr="0003516E">
              <w:rPr>
                <w:rFonts w:ascii="Arial" w:hAnsi="Arial" w:cs="Arial"/>
                <w:sz w:val="20"/>
                <w:szCs w:val="20"/>
              </w:rPr>
              <w:t xml:space="preserve"> CÂMARAS DE CONSERVAÇÃO DE VACINAS E MEDICAMENTOS DO MUNICÍPIO DE BANDEIRANTES – PR.</w:t>
            </w:r>
          </w:p>
          <w:bookmarkEnd w:id="0"/>
          <w:p w14:paraId="374061D6" w14:textId="29F453D0" w:rsidR="002B221C" w:rsidRDefault="002B221C" w:rsidP="00356352">
            <w:pPr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21C" w14:paraId="7E892A87" w14:textId="77777777"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463063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8BB250D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21C" w14:paraId="0C91B169" w14:textId="77777777">
        <w:trPr>
          <w:trHeight w:val="192"/>
        </w:trPr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6F316FD5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5. Local</w:t>
            </w: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69C22B5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Diversos</w:t>
            </w:r>
          </w:p>
          <w:p w14:paraId="69B4713D" w14:textId="178AAE06" w:rsidR="00356352" w:rsidRDefault="00356352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FISCAL DO CONTRATO: </w:t>
            </w:r>
            <w:r w:rsidR="00CA6E5C">
              <w:rPr>
                <w:rFonts w:ascii="Arial" w:hAnsi="Arial" w:cs="Arial"/>
                <w:sz w:val="20"/>
                <w:szCs w:val="20"/>
              </w:rPr>
              <w:t>CARLA CAROLINE ZANATTA FADEL</w:t>
            </w:r>
            <w:r w:rsidR="005955B9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3EEC5BFC" w14:textId="669C1A50" w:rsidR="002B221C" w:rsidRDefault="00356352" w:rsidP="00356352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GESTOR:</w:t>
            </w:r>
            <w:r w:rsidR="00447004">
              <w:rPr>
                <w:rFonts w:ascii="Arial" w:hAnsi="Arial" w:cs="Arial"/>
                <w:sz w:val="20"/>
                <w:szCs w:val="20"/>
              </w:rPr>
              <w:t xml:space="preserve"> ALEXANDRO BERETTA</w:t>
            </w:r>
          </w:p>
        </w:tc>
      </w:tr>
      <w:tr w:rsidR="002B221C" w14:paraId="7A44EF1E" w14:textId="77777777">
        <w:tc>
          <w:tcPr>
            <w:tcW w:w="2977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4C4FBAF9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7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29C4B448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BDEC38A" w14:textId="77777777">
        <w:tc>
          <w:tcPr>
            <w:tcW w:w="9354" w:type="dxa"/>
            <w:gridSpan w:val="5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365F91" w:themeFill="accent1" w:themeFillShade="BF"/>
          </w:tcPr>
          <w:p w14:paraId="41963E3F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II - Diagnóstico da Situação Atual:</w:t>
            </w:r>
          </w:p>
        </w:tc>
      </w:tr>
      <w:tr w:rsidR="002B221C" w14:paraId="643CF428" w14:textId="77777777">
        <w:tc>
          <w:tcPr>
            <w:tcW w:w="9354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6C005800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</w:pPr>
          </w:p>
        </w:tc>
      </w:tr>
      <w:tr w:rsidR="002B221C" w14:paraId="7CE65B79" w14:textId="77777777">
        <w:tc>
          <w:tcPr>
            <w:tcW w:w="9354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116F7BA0" w14:textId="77777777" w:rsidR="002B221C" w:rsidRDefault="005955B9">
            <w:pPr>
              <w:pStyle w:val="PargrafodaLista"/>
              <w:numPr>
                <w:ilvl w:val="0"/>
                <w:numId w:val="1"/>
              </w:numPr>
              <w:tabs>
                <w:tab w:val="left" w:pos="238"/>
                <w:tab w:val="left" w:pos="567"/>
              </w:tabs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Descrição do problema a ser resolvido ou da necessidade apresentada (artigo 15, caput, §1º do Decreto nº 3.537/2023):</w:t>
            </w:r>
          </w:p>
        </w:tc>
      </w:tr>
    </w:tbl>
    <w:p w14:paraId="2C50338F" w14:textId="77777777" w:rsidR="002B221C" w:rsidRDefault="005955B9">
      <w:pPr>
        <w:widowControl w:val="0"/>
        <w:tabs>
          <w:tab w:val="right" w:pos="9071"/>
        </w:tabs>
        <w:ind w:right="-2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bookmarkStart w:id="1" w:name="_Hlk178578991"/>
      <w:bookmarkEnd w:id="1"/>
    </w:p>
    <w:p w14:paraId="466948EE" w14:textId="6E3EF7C8" w:rsidR="00C24BB5" w:rsidRDefault="005955B9" w:rsidP="0044700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ab/>
      </w:r>
      <w:bookmarkStart w:id="2" w:name="_Hlk191043479"/>
      <w:r w:rsidR="00217437">
        <w:rPr>
          <w:rFonts w:ascii="Arial" w:hAnsi="Arial" w:cs="Arial"/>
          <w:sz w:val="22"/>
          <w:szCs w:val="22"/>
        </w:rPr>
        <w:t xml:space="preserve">          </w:t>
      </w:r>
      <w:r w:rsidR="00217437" w:rsidRPr="00217437">
        <w:rPr>
          <w:rFonts w:ascii="Arial" w:hAnsi="Arial" w:cs="Arial"/>
          <w:sz w:val="22"/>
          <w:szCs w:val="22"/>
        </w:rPr>
        <w:t>A solicitação tem como objetivo a contratação de pessoa jurídica especializada para a prestação de serviços de manutenção técnica preventiva, corretiva e calibração periódica das câmaras de conservação de vacinas e medicamentos do município de Bandeirantes – PR.</w:t>
      </w:r>
    </w:p>
    <w:p w14:paraId="30E2B456" w14:textId="7884C693" w:rsidR="00C24BB5" w:rsidRDefault="00C24BB5" w:rsidP="0044700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</w:t>
      </w:r>
      <w:r w:rsidR="00447004">
        <w:rPr>
          <w:rFonts w:ascii="Arial" w:hAnsi="Arial" w:cs="Arial"/>
          <w:sz w:val="22"/>
          <w:szCs w:val="22"/>
        </w:rPr>
        <w:t xml:space="preserve"> </w:t>
      </w:r>
      <w:r w:rsidR="00217437" w:rsidRPr="00217437">
        <w:rPr>
          <w:rFonts w:ascii="Arial" w:hAnsi="Arial" w:cs="Arial"/>
          <w:sz w:val="22"/>
          <w:szCs w:val="22"/>
        </w:rPr>
        <w:t xml:space="preserve">A Secretaria Municipal de Saúde necessita da manutenção de 10 (dez) equipamentos em operação, das marcas </w:t>
      </w:r>
      <w:proofErr w:type="spellStart"/>
      <w:r w:rsidR="00217437" w:rsidRPr="00217437">
        <w:rPr>
          <w:rFonts w:ascii="Arial" w:hAnsi="Arial" w:cs="Arial"/>
          <w:sz w:val="22"/>
          <w:szCs w:val="22"/>
        </w:rPr>
        <w:t>Indrel</w:t>
      </w:r>
      <w:proofErr w:type="spellEnd"/>
      <w:r w:rsidR="00217437" w:rsidRPr="00217437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217437" w:rsidRPr="00217437">
        <w:rPr>
          <w:rFonts w:ascii="Arial" w:hAnsi="Arial" w:cs="Arial"/>
          <w:sz w:val="22"/>
          <w:szCs w:val="22"/>
        </w:rPr>
        <w:t>Revimedic</w:t>
      </w:r>
      <w:proofErr w:type="spellEnd"/>
      <w:r w:rsidR="00217437" w:rsidRPr="00217437">
        <w:rPr>
          <w:rFonts w:ascii="Arial" w:hAnsi="Arial" w:cs="Arial"/>
          <w:sz w:val="22"/>
          <w:szCs w:val="22"/>
        </w:rPr>
        <w:t xml:space="preserve">, Elber, </w:t>
      </w:r>
      <w:proofErr w:type="spellStart"/>
      <w:r w:rsidR="00217437" w:rsidRPr="00217437">
        <w:rPr>
          <w:rFonts w:ascii="Arial" w:hAnsi="Arial" w:cs="Arial"/>
          <w:sz w:val="22"/>
          <w:szCs w:val="22"/>
        </w:rPr>
        <w:t>Biotecno</w:t>
      </w:r>
      <w:proofErr w:type="spellEnd"/>
      <w:r w:rsidR="00217437" w:rsidRPr="00217437">
        <w:rPr>
          <w:rFonts w:ascii="Arial" w:hAnsi="Arial" w:cs="Arial"/>
          <w:sz w:val="22"/>
          <w:szCs w:val="22"/>
        </w:rPr>
        <w:t xml:space="preserve"> e </w:t>
      </w:r>
      <w:proofErr w:type="spellStart"/>
      <w:r w:rsidR="00217437" w:rsidRPr="00217437">
        <w:rPr>
          <w:rFonts w:ascii="Arial" w:hAnsi="Arial" w:cs="Arial"/>
          <w:sz w:val="22"/>
          <w:szCs w:val="22"/>
        </w:rPr>
        <w:t>Novatecnica</w:t>
      </w:r>
      <w:proofErr w:type="spellEnd"/>
      <w:r w:rsidR="00217437" w:rsidRPr="00217437">
        <w:rPr>
          <w:rFonts w:ascii="Arial" w:hAnsi="Arial" w:cs="Arial"/>
          <w:sz w:val="22"/>
          <w:szCs w:val="22"/>
        </w:rPr>
        <w:t>, garantindo seu funcionamento adequado para a conservação de imunobiológicos e medicamentos essenciais.</w:t>
      </w:r>
    </w:p>
    <w:p w14:paraId="6D512E3D" w14:textId="10F2427E" w:rsidR="00C24BB5" w:rsidRDefault="00C24BB5" w:rsidP="0044700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</w:t>
      </w:r>
      <w:r w:rsidR="00217437" w:rsidRPr="00217437">
        <w:rPr>
          <w:rFonts w:ascii="Arial" w:hAnsi="Arial" w:cs="Arial"/>
          <w:sz w:val="22"/>
          <w:szCs w:val="22"/>
        </w:rPr>
        <w:t xml:space="preserve">A calibração periódica dos sensores de temperatura deve ser realizada por laboratório acreditado pela norma ABNT NBR ISO/IEC 17025, com Certificado de Calibração rastreável ao Instituto Nacional de Metrologia, Qualidade e Tecnologia (INMETRO). Essa exigência está </w:t>
      </w:r>
      <w:r w:rsidR="00217437" w:rsidRPr="00217437">
        <w:rPr>
          <w:rFonts w:ascii="Arial" w:hAnsi="Arial" w:cs="Arial"/>
          <w:sz w:val="22"/>
          <w:szCs w:val="22"/>
        </w:rPr>
        <w:lastRenderedPageBreak/>
        <w:t>em conformidade com a Resolução RDC nº 430/2020 da ANVISA, que estabelece diretrizes para o controle térmico e a qualificação dos equipamentos, assegurando a precisão na leitura e controle da temperatura.</w:t>
      </w:r>
    </w:p>
    <w:p w14:paraId="7317E8C9" w14:textId="29085DAE" w:rsidR="00447004" w:rsidRDefault="00C24BB5" w:rsidP="00447004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</w:t>
      </w:r>
      <w:r w:rsidR="00217437" w:rsidRPr="00217437">
        <w:rPr>
          <w:rFonts w:ascii="Arial" w:hAnsi="Arial" w:cs="Arial"/>
          <w:sz w:val="22"/>
          <w:szCs w:val="22"/>
        </w:rPr>
        <w:t>A conservação adequada de imunobiológicos é essencial para garantir a efetividade das ações de imunização, contribuindo para o controle e erradicação de doenças preveníveis. Considerando que as vacinas possuem alto valor agregado, é indispensável a realização periódica de manutenções preventivas e corretivas, garantindo o correto armazenamento dos imunizantes e evitando perdas financeiras para o município. Essa necessidade está alinhada com as diretrizes do Manual da Rede de Frio do Ministério da Saúde, que destaca a importância dessas práticas para preservar a integridade dos imunobiológicos e medicamentos armazenados.</w:t>
      </w:r>
    </w:p>
    <w:bookmarkEnd w:id="2"/>
    <w:p w14:paraId="50164500" w14:textId="5CD10A28" w:rsidR="001D163D" w:rsidRDefault="00354901" w:rsidP="001D163D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</w:t>
      </w:r>
      <w:r w:rsidR="00217437" w:rsidRPr="00217437">
        <w:rPr>
          <w:rFonts w:ascii="Arial" w:hAnsi="Arial" w:cs="Arial"/>
          <w:sz w:val="22"/>
          <w:szCs w:val="22"/>
        </w:rPr>
        <w:t xml:space="preserve">A manutenção preventiva e corretiva dos equipamentos é fundamental para garantir segurança, desempenho e funcionalidade, preservando a operação contínua das </w:t>
      </w:r>
      <w:proofErr w:type="gramStart"/>
      <w:r w:rsidR="00217437" w:rsidRPr="00217437">
        <w:rPr>
          <w:rFonts w:ascii="Arial" w:hAnsi="Arial" w:cs="Arial"/>
          <w:sz w:val="22"/>
          <w:szCs w:val="22"/>
        </w:rPr>
        <w:t>câmaras</w:t>
      </w:r>
      <w:proofErr w:type="gramEnd"/>
      <w:r w:rsidR="00217437" w:rsidRPr="00217437">
        <w:rPr>
          <w:rFonts w:ascii="Arial" w:hAnsi="Arial" w:cs="Arial"/>
          <w:sz w:val="22"/>
          <w:szCs w:val="22"/>
        </w:rPr>
        <w:t xml:space="preserve"> refrigeradas e ampliando sua vida útil. O uso constante desses equipamentos pode ocasionar falhas técnicas, comprometendo a estabilidade térmica necessária para a conservação dos insumos. Eventuais falhas podem resultar em perdas de vacinas e medicamentos, impactando diretamente os serviços de saúde pública e gerando custos adicionais para o município.</w:t>
      </w:r>
      <w:r w:rsidR="005955B9">
        <w:rPr>
          <w:rFonts w:ascii="Arial" w:hAnsi="Arial" w:cs="Arial"/>
          <w:sz w:val="22"/>
          <w:szCs w:val="22"/>
        </w:rPr>
        <w:t xml:space="preserve"> </w:t>
      </w:r>
      <w:r w:rsidR="005955B9">
        <w:rPr>
          <w:rFonts w:ascii="Arial" w:hAnsi="Arial" w:cs="Arial"/>
          <w:sz w:val="22"/>
          <w:szCs w:val="22"/>
        </w:rPr>
        <w:tab/>
      </w:r>
      <w:r w:rsidR="001D163D">
        <w:rPr>
          <w:rFonts w:ascii="Arial" w:hAnsi="Arial" w:cs="Arial"/>
          <w:sz w:val="22"/>
          <w:szCs w:val="22"/>
        </w:rPr>
        <w:t xml:space="preserve">           </w:t>
      </w:r>
      <w:r w:rsidR="00217437" w:rsidRPr="00217437">
        <w:rPr>
          <w:rFonts w:ascii="Arial" w:hAnsi="Arial" w:cs="Arial"/>
          <w:sz w:val="22"/>
          <w:szCs w:val="22"/>
        </w:rPr>
        <w:t>Dessa forma, a realização das manutenções preventivas, corretivas e calibrações periódicas é imprescindível para garantir a confiabilidade do armazenamento de imunobiológicos e medicamentos, além de otimizar a gestão dos recursos públicos, reduzindo custos com falhas inesperadas e evitando prejuízos à saúde da população.</w:t>
      </w:r>
    </w:p>
    <w:p w14:paraId="78F84195" w14:textId="0DC7E61C" w:rsidR="002B221C" w:rsidRDefault="001D163D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</w:t>
      </w:r>
      <w:r w:rsidR="00217437" w:rsidRPr="00217437">
        <w:rPr>
          <w:rFonts w:ascii="Arial" w:hAnsi="Arial" w:cs="Arial"/>
          <w:sz w:val="22"/>
          <w:szCs w:val="22"/>
        </w:rPr>
        <w:t>Para dar prosseguimento ao processo licitatório, serão elaborados o edital e os demais documentos necessários, que serão amplamente divulgados para garantir a participação de empresas qualificadas e a seleção da proposta mais vantajosa para a administração municipal.</w:t>
      </w:r>
    </w:p>
    <w:tbl>
      <w:tblPr>
        <w:tblStyle w:val="Tabelacomgrade"/>
        <w:tblpPr w:leftFromText="141" w:rightFromText="141" w:vertAnchor="page" w:horzAnchor="margin" w:tblpXSpec="center" w:tblpY="6136"/>
        <w:tblW w:w="10206" w:type="dxa"/>
        <w:tblLayout w:type="fixed"/>
        <w:tblLook w:val="04A0" w:firstRow="1" w:lastRow="0" w:firstColumn="1" w:lastColumn="0" w:noHBand="0" w:noVBand="1"/>
      </w:tblPr>
      <w:tblGrid>
        <w:gridCol w:w="396"/>
        <w:gridCol w:w="2567"/>
        <w:gridCol w:w="1133"/>
        <w:gridCol w:w="376"/>
        <w:gridCol w:w="528"/>
        <w:gridCol w:w="280"/>
        <w:gridCol w:w="1440"/>
        <w:gridCol w:w="543"/>
        <w:gridCol w:w="333"/>
        <w:gridCol w:w="2138"/>
        <w:gridCol w:w="236"/>
        <w:gridCol w:w="236"/>
      </w:tblGrid>
      <w:tr w:rsidR="002B221C" w14:paraId="77439C24" w14:textId="77777777" w:rsidTr="001529A1">
        <w:tc>
          <w:tcPr>
            <w:tcW w:w="10206" w:type="dxa"/>
            <w:gridSpan w:val="1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66F8F108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2. Alinhamento entre a contratação e o planejamento da Administração (artigo 15, §1º, II, do Decreto nº 3.537/2023):</w:t>
            </w:r>
          </w:p>
        </w:tc>
      </w:tr>
      <w:tr w:rsidR="002B221C" w14:paraId="1BB8837E" w14:textId="77777777" w:rsidTr="001529A1">
        <w:tc>
          <w:tcPr>
            <w:tcW w:w="10206" w:type="dxa"/>
            <w:gridSpan w:val="12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77CA01EB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6ED0B5CB" w14:textId="77777777" w:rsidTr="001529A1">
        <w:trPr>
          <w:trHeight w:val="382"/>
        </w:trPr>
        <w:tc>
          <w:tcPr>
            <w:tcW w:w="39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0993AA3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X</w:t>
            </w:r>
          </w:p>
        </w:tc>
        <w:tc>
          <w:tcPr>
            <w:tcW w:w="3700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616B4C17" w14:textId="1E70794F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Sim</w:t>
            </w:r>
            <w:r w:rsidR="00BB40B6">
              <w:rPr>
                <w:rFonts w:ascii="Arial" w:hAnsi="Arial" w:cs="Arial"/>
                <w:sz w:val="22"/>
                <w:szCs w:val="22"/>
              </w:rPr>
              <w:t xml:space="preserve"> – Especificar Ano: 2025</w:t>
            </w:r>
          </w:p>
        </w:tc>
        <w:tc>
          <w:tcPr>
            <w:tcW w:w="37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C52F621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4" w:type="dxa"/>
            <w:gridSpan w:val="8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5B93FC8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Não</w:t>
            </w:r>
            <w:r>
              <w:rPr>
                <w:rFonts w:ascii="Arial" w:hAnsi="Arial" w:cs="Arial"/>
                <w:sz w:val="22"/>
                <w:szCs w:val="22"/>
              </w:rPr>
              <w:t xml:space="preserve"> – Justificar em item 2.1.</w:t>
            </w:r>
          </w:p>
        </w:tc>
      </w:tr>
      <w:tr w:rsidR="002B221C" w14:paraId="602EC5A3" w14:textId="77777777" w:rsidTr="001529A1">
        <w:trPr>
          <w:trHeight w:val="100"/>
        </w:trPr>
        <w:tc>
          <w:tcPr>
            <w:tcW w:w="10206" w:type="dxa"/>
            <w:gridSpan w:val="12"/>
            <w:tcBorders>
              <w:top w:val="nil"/>
              <w:left w:val="nil"/>
              <w:bottom w:val="single" w:sz="2" w:space="0" w:color="000000"/>
              <w:right w:val="nil"/>
            </w:tcBorders>
          </w:tcPr>
          <w:p w14:paraId="57DB1A4A" w14:textId="77777777" w:rsidR="002B221C" w:rsidRPr="006B0CE8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6B0CE8">
              <w:rPr>
                <w:rFonts w:eastAsia="Merriweather"/>
                <w:shd w:val="clear" w:color="auto" w:fill="FFFF00"/>
              </w:rPr>
              <w:t>O objeto da contratação está previsto no Plano de Contratações Anual de 2025, conforme edição</w:t>
            </w:r>
          </w:p>
          <w:p w14:paraId="0B8C784E" w14:textId="11655AA1" w:rsidR="002B221C" w:rsidRPr="006B0CE8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6B0CE8">
              <w:rPr>
                <w:rFonts w:eastAsia="Merriweather"/>
                <w:shd w:val="clear" w:color="auto" w:fill="FFFF00"/>
              </w:rPr>
              <w:t xml:space="preserve"> nº </w:t>
            </w:r>
            <w:r w:rsidR="002D4405" w:rsidRPr="006B0CE8">
              <w:rPr>
                <w:rFonts w:eastAsia="Merriweather"/>
                <w:shd w:val="clear" w:color="auto" w:fill="FFFF00"/>
              </w:rPr>
              <w:t>10</w:t>
            </w:r>
            <w:r w:rsidR="006B0CE8" w:rsidRPr="006B0CE8">
              <w:rPr>
                <w:rFonts w:eastAsia="Merriweather"/>
                <w:shd w:val="clear" w:color="auto" w:fill="FFFF00"/>
              </w:rPr>
              <w:t>2</w:t>
            </w:r>
            <w:r w:rsidR="00DD69D0">
              <w:rPr>
                <w:rFonts w:eastAsia="Merriweather"/>
                <w:shd w:val="clear" w:color="auto" w:fill="FFFF00"/>
              </w:rPr>
              <w:t>5</w:t>
            </w:r>
            <w:r w:rsidRPr="006B0CE8">
              <w:rPr>
                <w:rFonts w:eastAsia="Merriweather"/>
                <w:shd w:val="clear" w:color="auto" w:fill="FFFF00"/>
              </w:rPr>
              <w:t xml:space="preserve">, ano: 2025, publicado nos dias </w:t>
            </w:r>
            <w:r w:rsidR="006B0CE8" w:rsidRPr="006B0CE8">
              <w:rPr>
                <w:rFonts w:eastAsia="Merriweather"/>
                <w:shd w:val="clear" w:color="auto" w:fill="FFFF00"/>
              </w:rPr>
              <w:t>2</w:t>
            </w:r>
            <w:r w:rsidR="00DD69D0">
              <w:rPr>
                <w:rFonts w:eastAsia="Merriweather"/>
                <w:shd w:val="clear" w:color="auto" w:fill="FFFF00"/>
              </w:rPr>
              <w:t>8</w:t>
            </w:r>
            <w:r w:rsidRPr="006B0CE8">
              <w:rPr>
                <w:rFonts w:eastAsia="Merriweather"/>
                <w:shd w:val="clear" w:color="auto" w:fill="FFFF00"/>
              </w:rPr>
              <w:t xml:space="preserve"> de </w:t>
            </w:r>
            <w:r w:rsidR="002D4405" w:rsidRPr="006B0CE8">
              <w:rPr>
                <w:rFonts w:eastAsia="Merriweather"/>
                <w:shd w:val="clear" w:color="auto" w:fill="FFFF00"/>
              </w:rPr>
              <w:t>março</w:t>
            </w:r>
            <w:r w:rsidRPr="006B0CE8">
              <w:rPr>
                <w:rFonts w:eastAsia="Merriweather"/>
                <w:shd w:val="clear" w:color="auto" w:fill="FFFF00"/>
              </w:rPr>
              <w:t xml:space="preserve"> de 2025, de acordo com o detalhamento a</w:t>
            </w:r>
          </w:p>
          <w:p w14:paraId="26EFFFA3" w14:textId="77777777" w:rsidR="002B221C" w:rsidRPr="006B0CE8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6B0CE8">
              <w:rPr>
                <w:rFonts w:eastAsia="Merriweather"/>
                <w:shd w:val="clear" w:color="auto" w:fill="FFFF00"/>
              </w:rPr>
              <w:t>seguir:</w:t>
            </w:r>
          </w:p>
        </w:tc>
      </w:tr>
      <w:tr w:rsidR="002B221C" w14:paraId="0A3708AB" w14:textId="77777777" w:rsidTr="001529A1">
        <w:tc>
          <w:tcPr>
            <w:tcW w:w="29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7D60EB9B" w14:textId="77777777" w:rsidR="002B221C" w:rsidRPr="006B0CE8" w:rsidRDefault="005955B9" w:rsidP="001529A1">
            <w:pPr>
              <w:ind w:right="-362" w:hanging="2"/>
              <w:rPr>
                <w:shd w:val="clear" w:color="auto" w:fill="FFFF00"/>
              </w:rPr>
            </w:pPr>
            <w:r w:rsidRPr="006B0CE8">
              <w:rPr>
                <w:b/>
                <w:sz w:val="22"/>
                <w:szCs w:val="22"/>
                <w:shd w:val="clear" w:color="auto" w:fill="FFFF00"/>
              </w:rPr>
              <w:t>SECRETARIA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0A3BA102" w14:textId="77777777" w:rsidR="002B221C" w:rsidRPr="006B0CE8" w:rsidRDefault="005955B9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CE8">
              <w:rPr>
                <w:b/>
                <w:sz w:val="22"/>
                <w:szCs w:val="22"/>
                <w:shd w:val="clear" w:color="auto" w:fill="FFFF00"/>
              </w:rPr>
              <w:t>DEMANDA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2C9C7B68" w14:textId="77777777" w:rsidR="002B221C" w:rsidRPr="006B0CE8" w:rsidRDefault="005955B9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CE8">
              <w:rPr>
                <w:b/>
                <w:sz w:val="22"/>
                <w:szCs w:val="22"/>
                <w:shd w:val="clear" w:color="auto" w:fill="FFFF00"/>
              </w:rPr>
              <w:t>PÁGINA DA EDIÇÃO</w:t>
            </w:r>
          </w:p>
        </w:tc>
      </w:tr>
      <w:tr w:rsidR="002B221C" w14:paraId="19EFC865" w14:textId="77777777" w:rsidTr="00C1175E">
        <w:tc>
          <w:tcPr>
            <w:tcW w:w="2963" w:type="dxa"/>
            <w:gridSpan w:val="2"/>
            <w:tcBorders>
              <w:top w:val="single" w:sz="2" w:space="0" w:color="000000"/>
            </w:tcBorders>
            <w:shd w:val="clear" w:color="auto" w:fill="auto"/>
          </w:tcPr>
          <w:p w14:paraId="7C545153" w14:textId="2D135AB5" w:rsidR="002B221C" w:rsidRPr="006B0CE8" w:rsidRDefault="001D163D" w:rsidP="001529A1">
            <w:pPr>
              <w:ind w:right="-362" w:hanging="2"/>
              <w:rPr>
                <w:shd w:val="clear" w:color="auto" w:fill="FFFF00"/>
              </w:rPr>
            </w:pPr>
            <w:r w:rsidRPr="006B0CE8">
              <w:rPr>
                <w:sz w:val="22"/>
                <w:szCs w:val="22"/>
                <w:shd w:val="clear" w:color="auto" w:fill="FFFF00"/>
              </w:rPr>
              <w:t>SAÚDE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</w:tcBorders>
          </w:tcPr>
          <w:p w14:paraId="49C0C8C0" w14:textId="59355247" w:rsidR="002B221C" w:rsidRPr="006B0CE8" w:rsidRDefault="00DE08E0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6B0CE8">
              <w:rPr>
                <w:shd w:val="clear" w:color="auto" w:fill="FFFF00"/>
              </w:rPr>
              <w:t>S</w:t>
            </w:r>
            <w:r w:rsidR="001D163D" w:rsidRPr="006B0CE8">
              <w:rPr>
                <w:shd w:val="clear" w:color="auto" w:fill="FFFF00"/>
              </w:rPr>
              <w:t>S0375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</w:tcBorders>
          </w:tcPr>
          <w:p w14:paraId="03E2414D" w14:textId="6E819EF6" w:rsidR="002B221C" w:rsidRPr="006B0CE8" w:rsidRDefault="005955B9" w:rsidP="001529A1">
            <w:pPr>
              <w:tabs>
                <w:tab w:val="left" w:pos="567"/>
              </w:tabs>
              <w:ind w:right="-362" w:hanging="2"/>
              <w:jc w:val="center"/>
              <w:rPr>
                <w:shd w:val="clear" w:color="auto" w:fill="FFFF00"/>
              </w:rPr>
            </w:pPr>
            <w:r w:rsidRPr="006B0CE8">
              <w:rPr>
                <w:sz w:val="22"/>
                <w:szCs w:val="22"/>
                <w:shd w:val="clear" w:color="auto" w:fill="FFFF00"/>
              </w:rPr>
              <w:t>Nº</w:t>
            </w:r>
            <w:r w:rsidR="002D4405" w:rsidRPr="006B0CE8">
              <w:rPr>
                <w:sz w:val="22"/>
                <w:szCs w:val="22"/>
                <w:shd w:val="clear" w:color="auto" w:fill="FFFF00"/>
              </w:rPr>
              <w:t>1</w:t>
            </w:r>
            <w:r w:rsidR="00DD69D0">
              <w:rPr>
                <w:sz w:val="22"/>
                <w:szCs w:val="22"/>
                <w:shd w:val="clear" w:color="auto" w:fill="FFFF00"/>
              </w:rPr>
              <w:t xml:space="preserve">17 </w:t>
            </w:r>
            <w:r w:rsidR="006B0CE8" w:rsidRPr="006B0CE8">
              <w:rPr>
                <w:sz w:val="22"/>
                <w:szCs w:val="22"/>
                <w:shd w:val="clear" w:color="auto" w:fill="FFFF00"/>
              </w:rPr>
              <w:t>de</w:t>
            </w:r>
            <w:r w:rsidR="002D4405" w:rsidRPr="006B0CE8">
              <w:rPr>
                <w:sz w:val="22"/>
                <w:szCs w:val="22"/>
                <w:shd w:val="clear" w:color="auto" w:fill="FFFF00"/>
              </w:rPr>
              <w:t xml:space="preserve"> </w:t>
            </w:r>
            <w:r w:rsidR="00DD69D0">
              <w:rPr>
                <w:sz w:val="22"/>
                <w:szCs w:val="22"/>
                <w:shd w:val="clear" w:color="auto" w:fill="FFFF00"/>
              </w:rPr>
              <w:t>157</w:t>
            </w:r>
          </w:p>
        </w:tc>
      </w:tr>
      <w:tr w:rsidR="002B221C" w14:paraId="0C635902" w14:textId="77777777" w:rsidTr="001529A1">
        <w:tc>
          <w:tcPr>
            <w:tcW w:w="10206" w:type="dxa"/>
            <w:gridSpan w:val="12"/>
            <w:tcBorders>
              <w:left w:val="nil"/>
              <w:bottom w:val="nil"/>
              <w:right w:val="nil"/>
            </w:tcBorders>
          </w:tcPr>
          <w:p w14:paraId="6916024E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EA470B8" w14:textId="77777777" w:rsidTr="001529A1">
        <w:tc>
          <w:tcPr>
            <w:tcW w:w="1020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D2EB93" w14:textId="743BC177" w:rsidR="002B221C" w:rsidRDefault="005955B9" w:rsidP="001529A1">
            <w:pPr>
              <w:spacing w:line="276" w:lineRule="auto"/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2.1.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JUSTIFICATIVA SE NEGATIVO</w:t>
            </w:r>
            <w:r>
              <w:rPr>
                <w:rFonts w:ascii="Arial" w:hAnsi="Arial" w:cs="Arial"/>
                <w:sz w:val="22"/>
                <w:szCs w:val="22"/>
              </w:rPr>
              <w:t>: Não se aplica</w:t>
            </w:r>
          </w:p>
        </w:tc>
      </w:tr>
      <w:tr w:rsidR="002B221C" w14:paraId="3076228E" w14:textId="77777777" w:rsidTr="001529A1">
        <w:tc>
          <w:tcPr>
            <w:tcW w:w="10206" w:type="dxa"/>
            <w:gridSpan w:val="12"/>
            <w:tcBorders>
              <w:top w:val="nil"/>
              <w:left w:val="nil"/>
              <w:bottom w:val="single" w:sz="2" w:space="0" w:color="000000"/>
              <w:right w:val="nil"/>
            </w:tcBorders>
          </w:tcPr>
          <w:p w14:paraId="158528AD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81EA376" w14:textId="77777777" w:rsidTr="006A041C">
        <w:trPr>
          <w:trHeight w:val="2692"/>
        </w:trPr>
        <w:tc>
          <w:tcPr>
            <w:tcW w:w="1020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3F52C4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  <w:r w:rsidRPr="00466B41"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  <w:t>2.2. CRÉDITOS ORÇAMENTÁRIOS:</w:t>
            </w:r>
          </w:p>
          <w:p w14:paraId="489E6A88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tbl>
            <w:tblPr>
              <w:tblpPr w:leftFromText="141" w:rightFromText="141" w:vertAnchor="text" w:horzAnchor="margin" w:tblpY="388"/>
              <w:tblOverlap w:val="never"/>
              <w:tblW w:w="9915" w:type="dxa"/>
              <w:tblCellSpacing w:w="0" w:type="dxa"/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95"/>
              <w:gridCol w:w="3025"/>
              <w:gridCol w:w="3895"/>
            </w:tblGrid>
            <w:tr w:rsidR="006A041C" w14:paraId="25735016" w14:textId="77777777" w:rsidTr="006A041C">
              <w:trPr>
                <w:tblCellSpacing w:w="0" w:type="dxa"/>
              </w:trPr>
              <w:tc>
                <w:tcPr>
                  <w:tcW w:w="299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57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42ABD50F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DOTAÇÃO</w:t>
                  </w:r>
                </w:p>
              </w:tc>
              <w:tc>
                <w:tcPr>
                  <w:tcW w:w="302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57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5519756B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DESCRIÇÃO</w:t>
                  </w:r>
                </w:p>
              </w:tc>
              <w:tc>
                <w:tcPr>
                  <w:tcW w:w="389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4CBA62F6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RECURSO</w:t>
                  </w:r>
                </w:p>
              </w:tc>
            </w:tr>
            <w:tr w:rsidR="006A041C" w14:paraId="6ED94F6E" w14:textId="77777777" w:rsidTr="006A041C">
              <w:trPr>
                <w:tblCellSpacing w:w="0" w:type="dxa"/>
              </w:trPr>
              <w:tc>
                <w:tcPr>
                  <w:tcW w:w="299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53D411DD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26 - 02.003.04.122.0405.2012.3.3.90.30.00 </w:t>
                  </w:r>
                </w:p>
              </w:tc>
              <w:tc>
                <w:tcPr>
                  <w:tcW w:w="302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9BE3C21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MANUTENÇÃO DA SECRETARIA DE ADMINISTRAÇÃO </w:t>
                  </w:r>
                </w:p>
              </w:tc>
              <w:tc>
                <w:tcPr>
                  <w:tcW w:w="389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62158698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00000/00000.01.07. 00.00.1.500.0000 </w:t>
                  </w:r>
                </w:p>
              </w:tc>
            </w:tr>
            <w:tr w:rsidR="006A041C" w14:paraId="6F5781AD" w14:textId="77777777" w:rsidTr="006A041C">
              <w:trPr>
                <w:tblCellSpacing w:w="0" w:type="dxa"/>
              </w:trPr>
              <w:tc>
                <w:tcPr>
                  <w:tcW w:w="299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21C9237A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26 - 02.003.04.122.0405.2012.3.3.90.30.00 </w:t>
                  </w:r>
                </w:p>
              </w:tc>
              <w:tc>
                <w:tcPr>
                  <w:tcW w:w="302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3C62C42E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MANUTENÇÃO DA SECRETARIA DE ADMINISTRAÇÃO </w:t>
                  </w:r>
                </w:p>
              </w:tc>
              <w:tc>
                <w:tcPr>
                  <w:tcW w:w="389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340CEFC7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00511/00511.01.07. 00.00.1.753.0000 </w:t>
                  </w:r>
                </w:p>
              </w:tc>
            </w:tr>
            <w:tr w:rsidR="006A041C" w14:paraId="41866200" w14:textId="77777777" w:rsidTr="006A041C">
              <w:trPr>
                <w:tblCellSpacing w:w="0" w:type="dxa"/>
              </w:trPr>
              <w:tc>
                <w:tcPr>
                  <w:tcW w:w="299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B16C8A1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34 - 02.003.04.122.0405.2012.4.4.90.51.00 </w:t>
                  </w:r>
                </w:p>
              </w:tc>
              <w:tc>
                <w:tcPr>
                  <w:tcW w:w="302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nil"/>
                  </w:tcBorders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41B88DB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MANUTENÇÃO DA SECRETARIA DE ADMINISTRAÇÃO </w:t>
                  </w:r>
                </w:p>
              </w:tc>
              <w:tc>
                <w:tcPr>
                  <w:tcW w:w="3895" w:type="dxa"/>
                  <w:tcBorders>
                    <w:top w:val="nil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2F5DEE29" w14:textId="77777777" w:rsidR="006A041C" w:rsidRDefault="006A041C" w:rsidP="006A041C">
                  <w:pPr>
                    <w:spacing w:before="100" w:beforeAutospacing="1" w:after="119" w:line="0" w:lineRule="atLeast"/>
                  </w:pPr>
                  <w:r>
                    <w:rPr>
                      <w:sz w:val="12"/>
                      <w:szCs w:val="12"/>
                    </w:rPr>
                    <w:t xml:space="preserve">00000/00000.01.07. 00.00.1.500.0000 </w:t>
                  </w:r>
                </w:p>
              </w:tc>
            </w:tr>
          </w:tbl>
          <w:p w14:paraId="0C6C6135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4D9DD9D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251792B7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29A89439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8D38B2B" w14:textId="77777777" w:rsidR="00C42188" w:rsidRPr="00466B41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549C398C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085890D2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48B87D6A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68B01D07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F1873C8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2B221C" w14:paraId="3A119493" w14:textId="77777777" w:rsidTr="001529A1">
        <w:tc>
          <w:tcPr>
            <w:tcW w:w="9734" w:type="dxa"/>
            <w:gridSpan w:val="10"/>
            <w:tcBorders>
              <w:left w:val="nil"/>
              <w:bottom w:val="nil"/>
              <w:right w:val="nil"/>
            </w:tcBorders>
          </w:tcPr>
          <w:p w14:paraId="780E268D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1E9F904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02E9CB" w14:textId="77777777" w:rsidR="002B221C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2CFD455" w14:textId="77777777" w:rsidR="002B221C" w:rsidRDefault="002B221C" w:rsidP="001529A1"/>
        </w:tc>
      </w:tr>
      <w:tr w:rsidR="002B221C" w14:paraId="716EAAA8" w14:textId="77777777" w:rsidTr="001529A1">
        <w:tc>
          <w:tcPr>
            <w:tcW w:w="973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F7DA11F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2.3. ENQUADRAMENTO DA CONTRATAÇÃO:</w:t>
            </w:r>
            <w:r>
              <w:rPr>
                <w:rFonts w:ascii="Arial" w:hAnsi="Arial" w:cs="Arial"/>
                <w:sz w:val="22"/>
                <w:szCs w:val="22"/>
              </w:rPr>
              <w:t xml:space="preserve"> Em conformidade com as normas constantes dos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Arts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 16 e 17 da Lei Complementar n° 101, de 04 de maio de 2000 - Lei de Responsabilidade Fiscal, a presente contratação enquadra-se em: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9AF44F" w14:textId="77777777" w:rsidR="002B221C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09B5091" w14:textId="77777777" w:rsidR="002B221C" w:rsidRDefault="002B221C" w:rsidP="001529A1"/>
        </w:tc>
      </w:tr>
      <w:tr w:rsidR="003D6540" w:rsidRPr="003D6540" w14:paraId="11DEB6B9" w14:textId="77777777" w:rsidTr="001529A1">
        <w:tc>
          <w:tcPr>
            <w:tcW w:w="9734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3D95E305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A33178D" w14:textId="77777777" w:rsidR="002B221C" w:rsidRPr="003D6540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51B42CE" w14:textId="77777777" w:rsidR="002B221C" w:rsidRPr="003D6540" w:rsidRDefault="002B221C" w:rsidP="001529A1"/>
        </w:tc>
      </w:tr>
      <w:tr w:rsidR="003D6540" w:rsidRPr="003D6540" w14:paraId="6B26B271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2814A18A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Criação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A85E5CD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3DCDCBE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B1536DD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17E6881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00937C" w14:textId="77777777" w:rsidR="002B221C" w:rsidRPr="003D6540" w:rsidRDefault="002B221C" w:rsidP="001529A1"/>
        </w:tc>
      </w:tr>
      <w:tr w:rsidR="003D6540" w:rsidRPr="003D6540" w14:paraId="0F4C81AE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698944F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667E83D2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4096D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303A50EC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3F3BA9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CE098A3" w14:textId="77777777" w:rsidR="002B221C" w:rsidRPr="003D6540" w:rsidRDefault="002B221C" w:rsidP="001529A1"/>
        </w:tc>
      </w:tr>
      <w:tr w:rsidR="003D6540" w:rsidRPr="003D6540" w14:paraId="41DCE011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0517A93C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Expansão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7C41F09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39E79DF9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5A41D1F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3FDE291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DE97FE9" w14:textId="77777777" w:rsidR="002B221C" w:rsidRPr="003D6540" w:rsidRDefault="002B221C" w:rsidP="001529A1"/>
        </w:tc>
      </w:tr>
      <w:tr w:rsidR="003D6540" w:rsidRPr="003D6540" w14:paraId="7F6E8F30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18CBE85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F75E60F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079CF4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41CE568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997310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0E01411" w14:textId="77777777" w:rsidR="002B221C" w:rsidRPr="003D6540" w:rsidRDefault="002B221C" w:rsidP="001529A1"/>
        </w:tc>
      </w:tr>
      <w:tr w:rsidR="003D6540" w:rsidRPr="003D6540" w14:paraId="10D5F328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4F781B6C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Aperfeiçoamento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DC0E928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7CBD8516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DA789D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6F60BA46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CD70B35" w14:textId="77777777" w:rsidR="002B221C" w:rsidRPr="003D6540" w:rsidRDefault="002B221C" w:rsidP="001529A1"/>
        </w:tc>
      </w:tr>
    </w:tbl>
    <w:p w14:paraId="7ADE0597" w14:textId="77777777" w:rsidR="002B221C" w:rsidRPr="003D6540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32897DAC" w14:textId="77777777" w:rsidR="002B221C" w:rsidRPr="003D6540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5FA70739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59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9359"/>
      </w:tblGrid>
      <w:tr w:rsidR="002B221C" w14:paraId="6AC97C8B" w14:textId="77777777">
        <w:tc>
          <w:tcPr>
            <w:tcW w:w="9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25CD0A72" w14:textId="77777777" w:rsidR="002B221C" w:rsidRDefault="005955B9">
            <w:pPr>
              <w:pStyle w:val="PargrafodaLista"/>
              <w:tabs>
                <w:tab w:val="left" w:pos="300"/>
              </w:tabs>
              <w:ind w:left="0" w:right="-2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3. Descrição dos requisitos </w:t>
            </w:r>
            <w:proofErr w:type="gramStart"/>
            <w:r>
              <w:rPr>
                <w:rFonts w:ascii="Arial" w:hAnsi="Arial" w:cs="Arial"/>
                <w:b/>
                <w:sz w:val="22"/>
                <w:szCs w:val="22"/>
              </w:rPr>
              <w:t>da potencial</w:t>
            </w:r>
            <w:proofErr w:type="gramEnd"/>
            <w:r>
              <w:rPr>
                <w:rFonts w:ascii="Arial" w:hAnsi="Arial" w:cs="Arial"/>
                <w:b/>
                <w:sz w:val="22"/>
                <w:szCs w:val="22"/>
              </w:rPr>
              <w:t xml:space="preserve"> contratação (artigo 15, §1º, III, do Decreto nº 3.537/2023):</w:t>
            </w:r>
          </w:p>
          <w:p w14:paraId="4616911A" w14:textId="77777777" w:rsidR="002B221C" w:rsidRDefault="002B221C">
            <w:pPr>
              <w:pStyle w:val="PargrafodaLista"/>
              <w:tabs>
                <w:tab w:val="left" w:pos="300"/>
              </w:tabs>
              <w:ind w:left="0"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EBBC221" w14:textId="77777777" w:rsidR="002B221C" w:rsidRDefault="002B221C">
      <w:pPr>
        <w:pStyle w:val="PargrafodaLista"/>
        <w:tabs>
          <w:tab w:val="left" w:pos="284"/>
        </w:tabs>
        <w:spacing w:line="276" w:lineRule="auto"/>
        <w:ind w:left="0" w:right="-2"/>
        <w:jc w:val="both"/>
        <w:rPr>
          <w:rFonts w:ascii="Arial" w:hAnsi="Arial" w:cs="Arial"/>
          <w:b/>
          <w:sz w:val="22"/>
          <w:szCs w:val="22"/>
        </w:rPr>
      </w:pPr>
    </w:p>
    <w:p w14:paraId="40933CE6" w14:textId="16C38A31" w:rsidR="002B221C" w:rsidRDefault="005955B9" w:rsidP="007F1E76">
      <w:pPr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3.1. DO OBJETO: </w:t>
      </w:r>
      <w:r w:rsidR="001D163D" w:rsidRPr="001D163D">
        <w:rPr>
          <w:rFonts w:ascii="Arial" w:hAnsi="Arial" w:cs="Arial"/>
          <w:sz w:val="22"/>
          <w:szCs w:val="22"/>
        </w:rPr>
        <w:t>CONTRATAÇÃO DE PESSOA JURÍDICA PARA PRESTAÇÃO DE SERVIÇOS DE MANUTENÇÃO TÉCNICA PREVENTIVA</w:t>
      </w:r>
      <w:r w:rsidR="008378B5">
        <w:rPr>
          <w:rFonts w:ascii="Arial" w:hAnsi="Arial" w:cs="Arial"/>
          <w:sz w:val="22"/>
          <w:szCs w:val="22"/>
        </w:rPr>
        <w:t>,</w:t>
      </w:r>
      <w:r w:rsidR="001D163D" w:rsidRPr="001D163D">
        <w:rPr>
          <w:rFonts w:ascii="Arial" w:hAnsi="Arial" w:cs="Arial"/>
          <w:sz w:val="22"/>
          <w:szCs w:val="22"/>
        </w:rPr>
        <w:t xml:space="preserve"> CORRETIVA </w:t>
      </w:r>
      <w:r w:rsidR="008378B5">
        <w:rPr>
          <w:rFonts w:ascii="Arial" w:hAnsi="Arial" w:cs="Arial"/>
          <w:sz w:val="22"/>
          <w:szCs w:val="22"/>
        </w:rPr>
        <w:t xml:space="preserve">E CALIBRAÇÃO </w:t>
      </w:r>
      <w:r w:rsidR="001D163D" w:rsidRPr="001D163D">
        <w:rPr>
          <w:rFonts w:ascii="Arial" w:hAnsi="Arial" w:cs="Arial"/>
          <w:sz w:val="22"/>
          <w:szCs w:val="22"/>
        </w:rPr>
        <w:t>D</w:t>
      </w:r>
      <w:r w:rsidR="008378B5">
        <w:rPr>
          <w:rFonts w:ascii="Arial" w:hAnsi="Arial" w:cs="Arial"/>
          <w:sz w:val="22"/>
          <w:szCs w:val="22"/>
        </w:rPr>
        <w:t>AS</w:t>
      </w:r>
      <w:r w:rsidR="001D163D" w:rsidRPr="001D163D">
        <w:rPr>
          <w:rFonts w:ascii="Arial" w:hAnsi="Arial" w:cs="Arial"/>
          <w:sz w:val="22"/>
          <w:szCs w:val="22"/>
        </w:rPr>
        <w:t xml:space="preserve"> CÂMARAS DE CONSERV</w:t>
      </w:r>
      <w:r w:rsidR="001D163D">
        <w:rPr>
          <w:rFonts w:ascii="Arial" w:hAnsi="Arial" w:cs="Arial"/>
          <w:sz w:val="22"/>
          <w:szCs w:val="22"/>
        </w:rPr>
        <w:t>A</w:t>
      </w:r>
      <w:r w:rsidR="001D163D" w:rsidRPr="001D163D">
        <w:rPr>
          <w:rFonts w:ascii="Arial" w:hAnsi="Arial" w:cs="Arial"/>
          <w:sz w:val="22"/>
          <w:szCs w:val="22"/>
        </w:rPr>
        <w:t>ÇÃO DE VACINAS E MEDICAMENTOS DO MUNICÍPIO DE BANDEIRANTES – PR.</w:t>
      </w:r>
    </w:p>
    <w:p w14:paraId="6B940E42" w14:textId="77777777" w:rsidR="002B221C" w:rsidRPr="00ED11F3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3.2. DAS CONTRATAÇÕES ANTERIORES</w:t>
      </w:r>
    </w:p>
    <w:tbl>
      <w:tblPr>
        <w:tblStyle w:val="Tabelacomgrade"/>
        <w:tblW w:w="943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372"/>
        <w:gridCol w:w="285"/>
        <w:gridCol w:w="853"/>
        <w:gridCol w:w="284"/>
        <w:gridCol w:w="644"/>
      </w:tblGrid>
      <w:tr w:rsidR="002B221C" w:rsidRPr="00ED11F3" w14:paraId="28456EEA" w14:textId="77777777">
        <w:trPr>
          <w:trHeight w:val="161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29F3D77D" w14:textId="77777777" w:rsidR="002B221C" w:rsidRPr="00ED11F3" w:rsidRDefault="005955B9">
            <w:pPr>
              <w:ind w:left="-114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3.2.1 </w:t>
            </w:r>
            <w:r w:rsidRPr="00ED11F3">
              <w:rPr>
                <w:rFonts w:ascii="Arial" w:hAnsi="Arial" w:cs="Arial"/>
                <w:sz w:val="22"/>
                <w:szCs w:val="22"/>
              </w:rPr>
              <w:t>O presente objeto não foi adquirido nos últimos exercícios, não constando em nossos arquivos licitação anterior.</w:t>
            </w:r>
          </w:p>
        </w:tc>
        <w:tc>
          <w:tcPr>
            <w:tcW w:w="285" w:type="dxa"/>
          </w:tcPr>
          <w:p w14:paraId="0A9EA444" w14:textId="76346E3A" w:rsidR="002B221C" w:rsidRPr="00ED11F3" w:rsidRDefault="002B221C" w:rsidP="001B2D6E">
            <w:pPr>
              <w:ind w:right="-2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03106D9E" w14:textId="77777777" w:rsidR="002B221C" w:rsidRPr="00ED11F3" w:rsidRDefault="005955B9">
            <w:pPr>
              <w:ind w:right="-2"/>
              <w:jc w:val="both"/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284A009F" w14:textId="26BE8657" w:rsidR="002B221C" w:rsidRPr="00ED11F3" w:rsidRDefault="00025640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3A068C69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:rsidRPr="00ED11F3" w14:paraId="58D12385" w14:textId="77777777">
        <w:trPr>
          <w:trHeight w:val="214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ABCC786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073F2238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C107D36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</w:tcPr>
          <w:p w14:paraId="3FA0434E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42D424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66A446C2" w14:textId="77777777">
        <w:trPr>
          <w:trHeight w:val="123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6A4C993B" w14:textId="0C041139" w:rsidR="002B221C" w:rsidRPr="00ED11F3" w:rsidRDefault="005955B9">
            <w:pPr>
              <w:ind w:left="-108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3.2.2. </w:t>
            </w:r>
            <w:r w:rsidRPr="00ED11F3">
              <w:rPr>
                <w:rFonts w:ascii="Arial" w:hAnsi="Arial" w:cs="Arial"/>
                <w:sz w:val="22"/>
                <w:szCs w:val="22"/>
              </w:rPr>
              <w:t>O objeto foi adquirido anteriormente através do Processo Administrativo</w:t>
            </w:r>
            <w:r w:rsidR="00DD7F96" w:rsidRPr="00ED11F3">
              <w:rPr>
                <w:rFonts w:ascii="Arial" w:hAnsi="Arial" w:cs="Arial"/>
                <w:sz w:val="22"/>
                <w:szCs w:val="22"/>
              </w:rPr>
              <w:t>:</w:t>
            </w:r>
            <w:r w:rsidR="00DD7F96" w:rsidRPr="001D163D">
              <w:rPr>
                <w:rFonts w:ascii="ProximaNova-Regular" w:hAnsi="ProximaNova-Regular"/>
                <w:color w:val="212529"/>
                <w:sz w:val="23"/>
                <w:szCs w:val="23"/>
                <w:shd w:val="clear" w:color="auto" w:fill="FFFFFF"/>
              </w:rPr>
              <w:t xml:space="preserve"> </w:t>
            </w:r>
            <w:r w:rsidR="00DD7F96" w:rsidRPr="001D163D">
              <w:rPr>
                <w:rFonts w:ascii="Arial" w:hAnsi="Arial" w:cs="Arial"/>
                <w:sz w:val="22"/>
                <w:szCs w:val="22"/>
              </w:rPr>
              <w:t>156/2023</w:t>
            </w:r>
            <w:r w:rsidR="00DD7F96" w:rsidRPr="00ED11F3">
              <w:rPr>
                <w:rFonts w:ascii="Arial" w:hAnsi="Arial" w:cs="Arial"/>
                <w:sz w:val="22"/>
                <w:szCs w:val="22"/>
              </w:rPr>
              <w:t>,</w:t>
            </w:r>
            <w:r w:rsidRPr="00ED11F3">
              <w:rPr>
                <w:rFonts w:ascii="Arial" w:hAnsi="Arial" w:cs="Arial"/>
                <w:sz w:val="22"/>
                <w:szCs w:val="22"/>
              </w:rPr>
              <w:t xml:space="preserve"> sem nenhuma observação pontual sobre a execução do contrato, servindo o quantitativo e o valor da contratação de subsídio para o presente estudo.</w:t>
            </w:r>
          </w:p>
        </w:tc>
        <w:tc>
          <w:tcPr>
            <w:tcW w:w="285" w:type="dxa"/>
          </w:tcPr>
          <w:p w14:paraId="179F5D34" w14:textId="02BB8B72" w:rsidR="002B221C" w:rsidRPr="00ED11F3" w:rsidRDefault="002B221C">
            <w:pPr>
              <w:ind w:left="-106" w:right="-2" w:firstLine="116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57C75587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1528FA61" w14:textId="0F704442" w:rsidR="002B221C" w:rsidRPr="00ED11F3" w:rsidRDefault="00DD7F96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601A2903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:rsidRPr="00ED11F3" w14:paraId="5B9C0A6E" w14:textId="77777777">
        <w:trPr>
          <w:trHeight w:val="253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73B652E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bottom w:val="nil"/>
              <w:right w:val="nil"/>
            </w:tcBorders>
          </w:tcPr>
          <w:p w14:paraId="4CA57458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6D3D9F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</w:tcPr>
          <w:p w14:paraId="33E1B496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4D99E55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539E184B" w14:textId="77777777">
        <w:trPr>
          <w:trHeight w:val="159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C48F901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top w:val="nil"/>
              <w:left w:val="nil"/>
              <w:right w:val="nil"/>
            </w:tcBorders>
          </w:tcPr>
          <w:p w14:paraId="66854313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16B1415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</w:tcPr>
          <w:p w14:paraId="23EE3DDA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5C78DF8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68479E9D" w14:textId="77777777">
        <w:trPr>
          <w:trHeight w:val="100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7316CDBC" w14:textId="035B257A" w:rsidR="002B221C" w:rsidRPr="00ED11F3" w:rsidRDefault="005955B9">
            <w:pPr>
              <w:ind w:left="-108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3.2.3. </w:t>
            </w:r>
            <w:r w:rsidRPr="00ED11F3">
              <w:rPr>
                <w:rFonts w:ascii="Arial" w:hAnsi="Arial" w:cs="Arial"/>
                <w:sz w:val="22"/>
                <w:szCs w:val="22"/>
              </w:rPr>
              <w:t>O objeto foi adquirido anteriormente através do Processo Administrativo:</w:t>
            </w:r>
            <w:r w:rsidR="001D163D" w:rsidRPr="001D163D">
              <w:rPr>
                <w:rFonts w:ascii="ProximaNova-Regular" w:hAnsi="ProximaNova-Regular"/>
                <w:color w:val="212529"/>
                <w:sz w:val="23"/>
                <w:szCs w:val="23"/>
                <w:shd w:val="clear" w:color="auto" w:fill="FFFFFF"/>
              </w:rPr>
              <w:t xml:space="preserve"> </w:t>
            </w:r>
            <w:r w:rsidR="001D163D" w:rsidRPr="001D163D">
              <w:rPr>
                <w:rFonts w:ascii="Arial" w:hAnsi="Arial" w:cs="Arial"/>
                <w:sz w:val="22"/>
                <w:szCs w:val="22"/>
              </w:rPr>
              <w:t>156/2023</w:t>
            </w:r>
            <w:r w:rsidR="00ED11F3" w:rsidRPr="00ED11F3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ED11F3">
              <w:rPr>
                <w:rFonts w:ascii="Arial" w:hAnsi="Arial" w:cs="Arial"/>
                <w:sz w:val="22"/>
                <w:szCs w:val="22"/>
              </w:rPr>
              <w:t>constando observações pontuais e recomendações como forma de subsídio para o presente estudo.</w:t>
            </w:r>
          </w:p>
          <w:p w14:paraId="4CDF92FE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5" w:type="dxa"/>
          </w:tcPr>
          <w:p w14:paraId="3816F11E" w14:textId="0B6B20AB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632CD361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49B61504" w14:textId="708A48DC" w:rsidR="002B221C" w:rsidRPr="00ED11F3" w:rsidRDefault="00DD7F96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6951200E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14:paraId="361E7DAE" w14:textId="77777777">
        <w:trPr>
          <w:trHeight w:val="21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E9CCB99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bottom w:val="nil"/>
              <w:right w:val="nil"/>
            </w:tcBorders>
          </w:tcPr>
          <w:p w14:paraId="003B68E7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3421DD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</w:tcPr>
          <w:p w14:paraId="2503DAC1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FEBDA32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F31999B" w14:textId="0336CE3B" w:rsidR="002B221C" w:rsidRPr="003F4E33" w:rsidRDefault="000A18B3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3.3. NATUREZA DA CONTRATAÇÃO</w:t>
      </w:r>
      <w:r w:rsidR="005955B9">
        <w:rPr>
          <w:rFonts w:ascii="Arial" w:hAnsi="Arial" w:cs="Arial"/>
          <w:b/>
          <w:sz w:val="22"/>
          <w:szCs w:val="22"/>
        </w:rPr>
        <w:t xml:space="preserve">: </w:t>
      </w:r>
      <w:r w:rsidR="003F4E33" w:rsidRPr="003F4E33">
        <w:rPr>
          <w:rFonts w:ascii="Arial" w:hAnsi="Arial" w:cs="Arial"/>
          <w:sz w:val="22"/>
          <w:szCs w:val="22"/>
        </w:rPr>
        <w:t>O objeto desta contratação não se enquadra como sendo de bem de luxo, conforme artigo 384 e seguintes do Decreto nº 3.537, de 09 de maio de 2023</w:t>
      </w:r>
    </w:p>
    <w:p w14:paraId="64A8DE03" w14:textId="77777777" w:rsidR="003F4E33" w:rsidRDefault="003F4E33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2CDEBC5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3.4. PADRÕES MÍNIMOS DE QUALIDADE E DESEMPENHO: </w:t>
      </w:r>
    </w:p>
    <w:p w14:paraId="69383646" w14:textId="33753187" w:rsidR="00F50915" w:rsidRPr="00545804" w:rsidRDefault="00B70E59" w:rsidP="00B70E5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3.41. </w:t>
      </w:r>
      <w:r w:rsidR="00F50915" w:rsidRPr="00F50915">
        <w:rPr>
          <w:rFonts w:ascii="Arial" w:hAnsi="Arial" w:cs="Arial"/>
          <w:sz w:val="22"/>
          <w:szCs w:val="22"/>
        </w:rPr>
        <w:t xml:space="preserve">Para garantir a qualidade e o desempenho na </w:t>
      </w:r>
      <w:r w:rsidR="007F1E76">
        <w:rPr>
          <w:rFonts w:ascii="Arial" w:hAnsi="Arial" w:cs="Arial"/>
          <w:sz w:val="22"/>
          <w:szCs w:val="22"/>
        </w:rPr>
        <w:t>c</w:t>
      </w:r>
      <w:r w:rsidR="007F1E76" w:rsidRPr="007F1E76">
        <w:rPr>
          <w:rFonts w:ascii="Arial" w:hAnsi="Arial" w:cs="Arial"/>
          <w:sz w:val="22"/>
          <w:szCs w:val="22"/>
        </w:rPr>
        <w:t>ontratação de pessoa jurídica para prestação de serviços de manutenção técnica preventiva</w:t>
      </w:r>
      <w:r w:rsidR="008378B5">
        <w:rPr>
          <w:rFonts w:ascii="Arial" w:hAnsi="Arial" w:cs="Arial"/>
          <w:sz w:val="22"/>
          <w:szCs w:val="22"/>
        </w:rPr>
        <w:t>,</w:t>
      </w:r>
      <w:r w:rsidR="007F1E76" w:rsidRPr="007F1E76">
        <w:rPr>
          <w:rFonts w:ascii="Arial" w:hAnsi="Arial" w:cs="Arial"/>
          <w:sz w:val="22"/>
          <w:szCs w:val="22"/>
        </w:rPr>
        <w:t xml:space="preserve"> corretiva</w:t>
      </w:r>
      <w:r w:rsidR="008378B5">
        <w:rPr>
          <w:rFonts w:ascii="Arial" w:hAnsi="Arial" w:cs="Arial"/>
          <w:sz w:val="22"/>
          <w:szCs w:val="22"/>
        </w:rPr>
        <w:t xml:space="preserve"> e calibração</w:t>
      </w:r>
      <w:r w:rsidR="007F1E76" w:rsidRPr="007F1E76">
        <w:rPr>
          <w:rFonts w:ascii="Arial" w:hAnsi="Arial" w:cs="Arial"/>
          <w:sz w:val="22"/>
          <w:szCs w:val="22"/>
        </w:rPr>
        <w:t xml:space="preserve"> d</w:t>
      </w:r>
      <w:r w:rsidR="008378B5">
        <w:rPr>
          <w:rFonts w:ascii="Arial" w:hAnsi="Arial" w:cs="Arial"/>
          <w:sz w:val="22"/>
          <w:szCs w:val="22"/>
        </w:rPr>
        <w:t>as</w:t>
      </w:r>
      <w:r w:rsidR="007F1E76" w:rsidRPr="007F1E76">
        <w:rPr>
          <w:rFonts w:ascii="Arial" w:hAnsi="Arial" w:cs="Arial"/>
          <w:sz w:val="22"/>
          <w:szCs w:val="22"/>
        </w:rPr>
        <w:t xml:space="preserve"> câmaras de conservação de vacinas e medicamentos</w:t>
      </w:r>
      <w:r w:rsidR="00F50915" w:rsidRPr="00545804">
        <w:rPr>
          <w:rFonts w:ascii="Arial" w:hAnsi="Arial" w:cs="Arial"/>
          <w:sz w:val="22"/>
          <w:szCs w:val="22"/>
        </w:rPr>
        <w:t>, é necessário</w:t>
      </w:r>
      <w:r w:rsidR="00816569">
        <w:rPr>
          <w:rFonts w:ascii="Arial" w:hAnsi="Arial" w:cs="Arial"/>
          <w:sz w:val="22"/>
          <w:szCs w:val="22"/>
        </w:rPr>
        <w:t xml:space="preserve"> </w:t>
      </w:r>
      <w:r w:rsidR="00816569" w:rsidRPr="00816569">
        <w:rPr>
          <w:rFonts w:ascii="Arial" w:hAnsi="Arial" w:cs="Arial"/>
          <w:sz w:val="22"/>
          <w:szCs w:val="22"/>
        </w:rPr>
        <w:t>seguir as diretrizes estabelecidas pelo Manual Técnico da Rede de Frio do Ministério da Saúde, pela ANVISA, bem como as normas da ABNT aplicáveis à manutenção de equipamentos médicos e refrigeradores científicos</w:t>
      </w:r>
      <w:r w:rsidR="00816569">
        <w:rPr>
          <w:rFonts w:ascii="Arial" w:hAnsi="Arial" w:cs="Arial"/>
          <w:sz w:val="22"/>
          <w:szCs w:val="22"/>
        </w:rPr>
        <w:t>, tais como:</w:t>
      </w:r>
    </w:p>
    <w:p w14:paraId="510063CA" w14:textId="3E6EE060" w:rsidR="00F50915" w:rsidRPr="00545804" w:rsidRDefault="00816569" w:rsidP="00B70E59">
      <w:pPr>
        <w:pStyle w:val="PargrafodaLista"/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O serviço deve ser executado por profissionais capacitados e treinados, preferencialmente com certificação para a manutenção dos equipamentos envolvidos</w:t>
      </w:r>
      <w:r w:rsidR="00B70E59">
        <w:rPr>
          <w:rFonts w:ascii="Arial" w:hAnsi="Arial" w:cs="Arial"/>
          <w:sz w:val="22"/>
          <w:szCs w:val="22"/>
        </w:rPr>
        <w:t>;</w:t>
      </w:r>
    </w:p>
    <w:p w14:paraId="17011806" w14:textId="13F78A5E" w:rsidR="00F50915" w:rsidRPr="00545804" w:rsidRDefault="00816569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A equipe técnica deve ter experiência comprovada na manutenção de câmaras refrigeradas para armazenamento de vacinas e medicamentos</w:t>
      </w:r>
      <w:r w:rsidR="00B70E59">
        <w:rPr>
          <w:rFonts w:ascii="Arial" w:hAnsi="Arial" w:cs="Arial"/>
          <w:sz w:val="22"/>
          <w:szCs w:val="22"/>
        </w:rPr>
        <w:t>;</w:t>
      </w:r>
    </w:p>
    <w:p w14:paraId="20035747" w14:textId="62DBBEFD" w:rsidR="00F50915" w:rsidRPr="00545804" w:rsidRDefault="00816569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Utilização de peças genuínas e originais recomendadas pelo fabricante, garantindo o desempenho e a segurança dos equipamentos</w:t>
      </w:r>
      <w:r w:rsidR="00B70E59">
        <w:rPr>
          <w:rFonts w:ascii="Arial" w:hAnsi="Arial" w:cs="Arial"/>
          <w:sz w:val="22"/>
          <w:szCs w:val="22"/>
        </w:rPr>
        <w:t>;</w:t>
      </w:r>
    </w:p>
    <w:p w14:paraId="3B380201" w14:textId="36D58AFB" w:rsidR="00F50915" w:rsidRPr="00545804" w:rsidRDefault="00816569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As manutenções preventivas devem ser realizadas periodicamente, conforme especificações dos fabricantes e diretrizes da ANVISA e Ministério da Saúde (inspeções semestrais</w:t>
      </w:r>
      <w:r>
        <w:rPr>
          <w:rFonts w:ascii="Arial" w:hAnsi="Arial" w:cs="Arial"/>
          <w:sz w:val="22"/>
          <w:szCs w:val="22"/>
        </w:rPr>
        <w:t>)</w:t>
      </w:r>
      <w:r w:rsidR="00B70E59">
        <w:rPr>
          <w:rFonts w:ascii="Arial" w:hAnsi="Arial" w:cs="Arial"/>
          <w:sz w:val="22"/>
          <w:szCs w:val="22"/>
        </w:rPr>
        <w:t>;</w:t>
      </w:r>
    </w:p>
    <w:p w14:paraId="32DC9317" w14:textId="10B6CB4A" w:rsidR="00F50915" w:rsidRPr="00816569" w:rsidRDefault="00816569" w:rsidP="0081656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A manutenção corretiva deve ocorrer imediatamente após a identificação de falhas, com tempo de resposta adequado para evitar comprometimento da conservação de vacinas e medicamentos</w:t>
      </w:r>
      <w:r w:rsidR="00B70E59">
        <w:rPr>
          <w:rFonts w:ascii="Arial" w:hAnsi="Arial" w:cs="Arial"/>
          <w:sz w:val="22"/>
          <w:szCs w:val="22"/>
        </w:rPr>
        <w:t>;</w:t>
      </w:r>
    </w:p>
    <w:p w14:paraId="5303A99A" w14:textId="3AEC0F88" w:rsidR="00F50915" w:rsidRPr="00545804" w:rsidRDefault="00816569" w:rsidP="00B70E59">
      <w:pPr>
        <w:pStyle w:val="PargrafodaLista"/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Registro detalhado das intervenções realizadas, incluindo substituição de peças e ajustes técnicos</w:t>
      </w:r>
      <w:r w:rsidR="005F7B76">
        <w:rPr>
          <w:rFonts w:ascii="Arial" w:hAnsi="Arial" w:cs="Arial"/>
          <w:sz w:val="22"/>
          <w:szCs w:val="22"/>
        </w:rPr>
        <w:t>;</w:t>
      </w:r>
    </w:p>
    <w:p w14:paraId="4E8E6764" w14:textId="5DC4A21B" w:rsidR="00F50915" w:rsidRPr="00545804" w:rsidRDefault="00816569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lastRenderedPageBreak/>
        <w:t>Os serviços devem seguir as orientações da ABNT NBR 17025, referente à calibração e manutenção de equipamentos de medição e controle térmico</w:t>
      </w:r>
      <w:r w:rsidR="005F7B76">
        <w:rPr>
          <w:rFonts w:ascii="Arial" w:hAnsi="Arial" w:cs="Arial"/>
          <w:sz w:val="22"/>
          <w:szCs w:val="22"/>
        </w:rPr>
        <w:t>;</w:t>
      </w:r>
    </w:p>
    <w:p w14:paraId="48213720" w14:textId="26DEC419" w:rsidR="00F50915" w:rsidRPr="00545804" w:rsidRDefault="00816569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Cumprimento das diretrizes do Manual Técnico da Rede de Frio, garantindo que as câmaras mantenham as temperaturas exigidas para a conservação segura de imunobiológicos e medicamentos</w:t>
      </w:r>
      <w:r w:rsidR="005F7B76">
        <w:rPr>
          <w:rFonts w:ascii="Arial" w:hAnsi="Arial" w:cs="Arial"/>
          <w:sz w:val="22"/>
          <w:szCs w:val="22"/>
        </w:rPr>
        <w:t>;</w:t>
      </w:r>
    </w:p>
    <w:p w14:paraId="3D4CB1A0" w14:textId="0020A1B0" w:rsidR="00F50915" w:rsidRDefault="00816569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O serviço prestado deve assegurar que os equipamentos operem continuamente dentro da faixa de temperatura recomendada (2°C a 8°C para vacinas, conforme a ANVISA</w:t>
      </w:r>
      <w:r>
        <w:rPr>
          <w:rFonts w:ascii="Arial" w:hAnsi="Arial" w:cs="Arial"/>
          <w:sz w:val="22"/>
          <w:szCs w:val="22"/>
        </w:rPr>
        <w:t>)</w:t>
      </w:r>
      <w:r w:rsidR="005F7B76">
        <w:rPr>
          <w:rFonts w:ascii="Arial" w:hAnsi="Arial" w:cs="Arial"/>
          <w:sz w:val="22"/>
          <w:szCs w:val="22"/>
        </w:rPr>
        <w:t>;</w:t>
      </w:r>
    </w:p>
    <w:p w14:paraId="5A166FE0" w14:textId="1F858D07" w:rsidR="008378B5" w:rsidRPr="00545804" w:rsidRDefault="008378B5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378B5">
        <w:rPr>
          <w:rFonts w:ascii="Arial" w:hAnsi="Arial" w:cs="Arial"/>
          <w:sz w:val="22"/>
          <w:szCs w:val="22"/>
        </w:rPr>
        <w:t>A calibração dos sensores de temperatura deve ser realizada anualmente, com emissão de Certificado de Calibração válido por 12 meses, emitido por laboratório acreditado pelo INMETRO ou conforme normativas vigentes;</w:t>
      </w:r>
    </w:p>
    <w:p w14:paraId="3A3C1E45" w14:textId="75F7FF0C" w:rsidR="00F50915" w:rsidRPr="00816569" w:rsidRDefault="00816569" w:rsidP="0081656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816569">
        <w:rPr>
          <w:rFonts w:ascii="Arial" w:hAnsi="Arial" w:cs="Arial"/>
          <w:sz w:val="22"/>
          <w:szCs w:val="22"/>
        </w:rPr>
        <w:t>Emissão de relatórios técnicos detalhados de cada manutenção realizada, contendo informações como:</w:t>
      </w:r>
      <w:r>
        <w:rPr>
          <w:rFonts w:ascii="Arial" w:hAnsi="Arial" w:cs="Arial"/>
          <w:sz w:val="22"/>
          <w:szCs w:val="22"/>
        </w:rPr>
        <w:t xml:space="preserve">  </w:t>
      </w:r>
      <w:r w:rsidRPr="00816569">
        <w:rPr>
          <w:rFonts w:ascii="Arial" w:hAnsi="Arial" w:cs="Arial"/>
          <w:b/>
          <w:bCs/>
          <w:sz w:val="22"/>
          <w:szCs w:val="22"/>
        </w:rPr>
        <w:t>*</w:t>
      </w:r>
      <w:r>
        <w:rPr>
          <w:rFonts w:ascii="Arial" w:hAnsi="Arial" w:cs="Arial"/>
          <w:sz w:val="22"/>
          <w:szCs w:val="22"/>
        </w:rPr>
        <w:t xml:space="preserve"> </w:t>
      </w:r>
      <w:r w:rsidRPr="00816569">
        <w:rPr>
          <w:rFonts w:ascii="Arial" w:hAnsi="Arial" w:cs="Arial"/>
          <w:sz w:val="22"/>
          <w:szCs w:val="22"/>
        </w:rPr>
        <w:t>Identificação do equipamento (marca, modelo e número de série);</w:t>
      </w:r>
      <w:r>
        <w:rPr>
          <w:rFonts w:ascii="Arial" w:hAnsi="Arial" w:cs="Arial"/>
          <w:sz w:val="22"/>
          <w:szCs w:val="22"/>
        </w:rPr>
        <w:t xml:space="preserve"> </w:t>
      </w:r>
      <w:r w:rsidRPr="00816569">
        <w:rPr>
          <w:rFonts w:ascii="Arial" w:hAnsi="Arial" w:cs="Arial"/>
          <w:b/>
          <w:bCs/>
          <w:sz w:val="22"/>
          <w:szCs w:val="22"/>
        </w:rPr>
        <w:t>*</w:t>
      </w:r>
      <w:r>
        <w:rPr>
          <w:rFonts w:ascii="Arial" w:hAnsi="Arial" w:cs="Arial"/>
          <w:sz w:val="22"/>
          <w:szCs w:val="22"/>
        </w:rPr>
        <w:t xml:space="preserve"> </w:t>
      </w:r>
      <w:r w:rsidRPr="00816569">
        <w:rPr>
          <w:rFonts w:ascii="Arial" w:hAnsi="Arial" w:cs="Arial"/>
          <w:sz w:val="22"/>
          <w:szCs w:val="22"/>
        </w:rPr>
        <w:t>Diagnóstico da situação do equipamento;</w:t>
      </w:r>
      <w:r>
        <w:rPr>
          <w:rFonts w:ascii="Arial" w:hAnsi="Arial" w:cs="Arial"/>
          <w:sz w:val="22"/>
          <w:szCs w:val="22"/>
        </w:rPr>
        <w:t xml:space="preserve"> * </w:t>
      </w:r>
      <w:r w:rsidRPr="00816569">
        <w:rPr>
          <w:rFonts w:ascii="Arial" w:hAnsi="Arial" w:cs="Arial"/>
          <w:sz w:val="22"/>
          <w:szCs w:val="22"/>
        </w:rPr>
        <w:t>Intervenções realizadas (ajustes, reparos, trocas de peças);</w:t>
      </w:r>
      <w:r>
        <w:rPr>
          <w:rFonts w:ascii="Arial" w:hAnsi="Arial" w:cs="Arial"/>
          <w:sz w:val="22"/>
          <w:szCs w:val="22"/>
        </w:rPr>
        <w:t xml:space="preserve"> </w:t>
      </w:r>
      <w:r w:rsidR="008378B5">
        <w:rPr>
          <w:rFonts w:ascii="Arial" w:hAnsi="Arial" w:cs="Arial"/>
          <w:sz w:val="22"/>
          <w:szCs w:val="22"/>
        </w:rPr>
        <w:t xml:space="preserve">* </w:t>
      </w:r>
      <w:r w:rsidR="008378B5" w:rsidRPr="008378B5">
        <w:rPr>
          <w:rFonts w:ascii="Arial" w:hAnsi="Arial" w:cs="Arial"/>
          <w:sz w:val="22"/>
          <w:szCs w:val="22"/>
        </w:rPr>
        <w:t xml:space="preserve">Resultados da calibração e eventuais correções necessárias; </w:t>
      </w:r>
      <w:r w:rsidRPr="00816569">
        <w:rPr>
          <w:rFonts w:ascii="Arial" w:hAnsi="Arial" w:cs="Arial"/>
          <w:b/>
          <w:bCs/>
          <w:sz w:val="22"/>
          <w:szCs w:val="22"/>
        </w:rPr>
        <w:t>*</w:t>
      </w:r>
      <w:r>
        <w:rPr>
          <w:rFonts w:ascii="Arial" w:hAnsi="Arial" w:cs="Arial"/>
          <w:sz w:val="22"/>
          <w:szCs w:val="22"/>
        </w:rPr>
        <w:t xml:space="preserve"> </w:t>
      </w:r>
      <w:r w:rsidRPr="00816569">
        <w:rPr>
          <w:rFonts w:ascii="Arial" w:hAnsi="Arial" w:cs="Arial"/>
          <w:sz w:val="22"/>
          <w:szCs w:val="22"/>
        </w:rPr>
        <w:t>Recomendação para futuras manutenções e adequações.</w:t>
      </w:r>
    </w:p>
    <w:p w14:paraId="2F62145C" w14:textId="49CA7C30" w:rsidR="00F50915" w:rsidRPr="00545804" w:rsidRDefault="00435B8C" w:rsidP="00B70E59">
      <w:pPr>
        <w:pStyle w:val="PargrafodaLista"/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435B8C">
        <w:rPr>
          <w:rFonts w:ascii="Arial" w:hAnsi="Arial" w:cs="Arial"/>
          <w:sz w:val="22"/>
          <w:szCs w:val="22"/>
        </w:rPr>
        <w:t>Garantia mínima para os serviços realizados, especialmente para peças substituídas</w:t>
      </w:r>
      <w:r w:rsidR="008378B5">
        <w:rPr>
          <w:rFonts w:ascii="Arial" w:hAnsi="Arial" w:cs="Arial"/>
          <w:sz w:val="22"/>
          <w:szCs w:val="22"/>
        </w:rPr>
        <w:t>,</w:t>
      </w:r>
      <w:r w:rsidRPr="00435B8C">
        <w:rPr>
          <w:rFonts w:ascii="Arial" w:hAnsi="Arial" w:cs="Arial"/>
          <w:sz w:val="22"/>
          <w:szCs w:val="22"/>
        </w:rPr>
        <w:t xml:space="preserve"> ajustes técnicos</w:t>
      </w:r>
      <w:r w:rsidR="008378B5">
        <w:rPr>
          <w:rFonts w:ascii="Arial" w:hAnsi="Arial" w:cs="Arial"/>
          <w:sz w:val="22"/>
          <w:szCs w:val="22"/>
        </w:rPr>
        <w:t xml:space="preserve"> </w:t>
      </w:r>
      <w:r w:rsidR="008378B5" w:rsidRPr="008378B5">
        <w:rPr>
          <w:rFonts w:ascii="Arial" w:hAnsi="Arial" w:cs="Arial"/>
          <w:sz w:val="22"/>
          <w:szCs w:val="22"/>
        </w:rPr>
        <w:t>e conformidade dos equipamentos calibrados</w:t>
      </w:r>
      <w:r w:rsidR="00EC1062">
        <w:rPr>
          <w:rFonts w:ascii="Arial" w:hAnsi="Arial" w:cs="Arial"/>
          <w:sz w:val="22"/>
          <w:szCs w:val="22"/>
        </w:rPr>
        <w:t>;</w:t>
      </w:r>
    </w:p>
    <w:p w14:paraId="60B3D859" w14:textId="1025D7BA" w:rsidR="00F50915" w:rsidRPr="00545804" w:rsidRDefault="00435B8C" w:rsidP="00B70E59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435B8C">
        <w:rPr>
          <w:rFonts w:ascii="Arial" w:hAnsi="Arial" w:cs="Arial"/>
          <w:sz w:val="22"/>
          <w:szCs w:val="22"/>
        </w:rPr>
        <w:t>Descarte adequado de peças substituídas, seguindo normas ambientais</w:t>
      </w:r>
      <w:r w:rsidR="00B05C6B">
        <w:rPr>
          <w:rFonts w:ascii="Arial" w:hAnsi="Arial" w:cs="Arial"/>
          <w:sz w:val="22"/>
          <w:szCs w:val="22"/>
        </w:rPr>
        <w:t>;</w:t>
      </w:r>
    </w:p>
    <w:p w14:paraId="69A1631C" w14:textId="3EEDB261" w:rsidR="00023B72" w:rsidRDefault="00435B8C" w:rsidP="00023B72">
      <w:pPr>
        <w:numPr>
          <w:ilvl w:val="0"/>
          <w:numId w:val="12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435B8C">
        <w:rPr>
          <w:rFonts w:ascii="Arial" w:hAnsi="Arial" w:cs="Arial"/>
          <w:sz w:val="22"/>
          <w:szCs w:val="22"/>
        </w:rPr>
        <w:t>Uso de equipamentos e insumos que reduzam o consumo energético e minimizem impactos ambientais</w:t>
      </w:r>
      <w:r>
        <w:rPr>
          <w:rFonts w:ascii="Arial" w:hAnsi="Arial" w:cs="Arial"/>
          <w:sz w:val="22"/>
          <w:szCs w:val="22"/>
        </w:rPr>
        <w:t>.</w:t>
      </w:r>
    </w:p>
    <w:p w14:paraId="4CBA5C31" w14:textId="44162254" w:rsidR="002B221C" w:rsidRDefault="00435B8C" w:rsidP="00B70E59">
      <w:pPr>
        <w:ind w:right="-2" w:hanging="2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435B8C">
        <w:rPr>
          <w:rFonts w:ascii="Arial" w:hAnsi="Arial" w:cs="Arial"/>
          <w:bCs/>
          <w:color w:val="000000"/>
          <w:sz w:val="22"/>
          <w:szCs w:val="22"/>
        </w:rPr>
        <w:t xml:space="preserve">Esses critérios garantem eficiência, segurança e continuidade operacional das </w:t>
      </w:r>
      <w:proofErr w:type="gramStart"/>
      <w:r w:rsidRPr="00435B8C">
        <w:rPr>
          <w:rFonts w:ascii="Arial" w:hAnsi="Arial" w:cs="Arial"/>
          <w:bCs/>
          <w:color w:val="000000"/>
          <w:sz w:val="22"/>
          <w:szCs w:val="22"/>
        </w:rPr>
        <w:t>câmaras</w:t>
      </w:r>
      <w:proofErr w:type="gramEnd"/>
      <w:r w:rsidRPr="00435B8C">
        <w:rPr>
          <w:rFonts w:ascii="Arial" w:hAnsi="Arial" w:cs="Arial"/>
          <w:bCs/>
          <w:color w:val="000000"/>
          <w:sz w:val="22"/>
          <w:szCs w:val="22"/>
        </w:rPr>
        <w:t xml:space="preserve"> de conservação, prevenindo perdas de vacinas e medicamentos e assegurando a qualidade dos serviços de imunização no município.</w:t>
      </w:r>
    </w:p>
    <w:p w14:paraId="646FF6DC" w14:textId="77777777" w:rsidR="00435B8C" w:rsidRDefault="00435B8C" w:rsidP="00B70E59">
      <w:pPr>
        <w:ind w:right="-2" w:hanging="2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246FA50F" w14:textId="19561AD0" w:rsidR="002B221C" w:rsidRDefault="005955B9">
      <w:pPr>
        <w:ind w:right="-2"/>
        <w:jc w:val="both"/>
        <w:rPr>
          <w:color w:val="000000"/>
        </w:rPr>
      </w:pPr>
      <w:r>
        <w:rPr>
          <w:rFonts w:ascii="Arial" w:hAnsi="Arial" w:cs="Arial"/>
          <w:b/>
          <w:color w:val="000000"/>
          <w:sz w:val="22"/>
          <w:szCs w:val="22"/>
        </w:rPr>
        <w:t>3.5. AMOSTRA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: </w:t>
      </w:r>
      <w:r w:rsidR="008F3FFB">
        <w:rPr>
          <w:rFonts w:ascii="Arial" w:hAnsi="Arial" w:cs="Arial"/>
          <w:bCs/>
          <w:color w:val="000000"/>
          <w:sz w:val="22"/>
          <w:szCs w:val="22"/>
        </w:rPr>
        <w:t xml:space="preserve">Não serão exigidas amostras no presente processo. </w:t>
      </w:r>
    </w:p>
    <w:p w14:paraId="6A1C0172" w14:textId="77777777" w:rsidR="002B221C" w:rsidRDefault="002B221C">
      <w:pPr>
        <w:ind w:right="-2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23B382CF" w14:textId="3BE42AB7" w:rsidR="00435B8C" w:rsidRDefault="005955B9" w:rsidP="00435B8C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E80DDD">
        <w:rPr>
          <w:rFonts w:ascii="Arial" w:hAnsi="Arial" w:cs="Arial"/>
          <w:b/>
          <w:sz w:val="22"/>
          <w:szCs w:val="22"/>
        </w:rPr>
        <w:t>3.6. DOS CRITÉRIOS DE SUSTENTABILIDADE</w:t>
      </w:r>
      <w:r>
        <w:rPr>
          <w:rFonts w:ascii="Arial" w:hAnsi="Arial" w:cs="Arial"/>
          <w:b/>
          <w:sz w:val="22"/>
          <w:szCs w:val="22"/>
        </w:rPr>
        <w:t xml:space="preserve">: </w:t>
      </w:r>
      <w:bookmarkStart w:id="3" w:name="_Hlk191458877"/>
      <w:r w:rsidR="00435B8C" w:rsidRPr="00435B8C">
        <w:rPr>
          <w:rFonts w:ascii="Arial" w:hAnsi="Arial" w:cs="Arial"/>
          <w:sz w:val="22"/>
          <w:szCs w:val="22"/>
        </w:rPr>
        <w:t>A proponente deverá se responsabilizar pelo transporte e destinação ambientalmente adequada dos resíduos gerados na manutenção, incluindo peças substituídas e fluidos refrigerantes, conforme a Lei nº 12.305/2010 e normas vigentes. Deverá adotar medidas para otimização energética dos equipamentos, priorizando peças sustentáveis e logística eficiente, garantindo conformidade com as diretrizes da</w:t>
      </w:r>
      <w:r w:rsidR="00435B8C">
        <w:rPr>
          <w:rFonts w:ascii="Arial" w:hAnsi="Arial" w:cs="Arial"/>
          <w:sz w:val="22"/>
          <w:szCs w:val="22"/>
        </w:rPr>
        <w:t>s normas vigentes</w:t>
      </w:r>
      <w:bookmarkEnd w:id="3"/>
      <w:r w:rsidR="00435B8C">
        <w:rPr>
          <w:rFonts w:ascii="Arial" w:hAnsi="Arial" w:cs="Arial"/>
          <w:sz w:val="22"/>
          <w:szCs w:val="22"/>
        </w:rPr>
        <w:t>.</w:t>
      </w:r>
      <w:r w:rsidR="00435B8C" w:rsidRPr="00435B8C">
        <w:rPr>
          <w:rFonts w:ascii="Arial" w:hAnsi="Arial" w:cs="Arial"/>
          <w:sz w:val="22"/>
          <w:szCs w:val="22"/>
        </w:rPr>
        <w:t xml:space="preserve"> </w:t>
      </w:r>
    </w:p>
    <w:p w14:paraId="102CC760" w14:textId="3417AD91" w:rsidR="00E80DDD" w:rsidRP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3.6.1. </w:t>
      </w:r>
      <w:r w:rsidRPr="00E80DDD">
        <w:rPr>
          <w:rFonts w:ascii="Arial" w:hAnsi="Arial" w:cs="Arial"/>
          <w:sz w:val="22"/>
          <w:szCs w:val="22"/>
        </w:rPr>
        <w:t>Descarte ambientalmente adequado de resíduos</w:t>
      </w:r>
      <w:r>
        <w:rPr>
          <w:rFonts w:ascii="Arial" w:hAnsi="Arial" w:cs="Arial"/>
          <w:sz w:val="22"/>
          <w:szCs w:val="22"/>
        </w:rPr>
        <w:t>:</w:t>
      </w:r>
    </w:p>
    <w:p w14:paraId="43D2CE40" w14:textId="20E96014" w:rsid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E80DDD">
        <w:rPr>
          <w:rFonts w:ascii="Arial" w:hAnsi="Arial" w:cs="Arial"/>
          <w:sz w:val="22"/>
          <w:szCs w:val="22"/>
        </w:rPr>
        <w:t>A empresa contratada deverá realizar a destinação final ambientalmente adequada de todos os resíduos e componentes substituídos durante os serviços de manutenção, calibração e correção das câmaras de conservação de vacinas e medicamentos. É vedado o descarte de tais materiais em lixo comum ou em desacordo com a legislação ambiental vigente.</w:t>
      </w:r>
    </w:p>
    <w:p w14:paraId="0B08CB6C" w14:textId="3255A3C9" w:rsidR="00E80DDD" w:rsidRP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3.6.2. </w:t>
      </w:r>
      <w:r w:rsidRPr="00E80DDD">
        <w:rPr>
          <w:rFonts w:ascii="Arial" w:hAnsi="Arial" w:cs="Arial"/>
          <w:sz w:val="22"/>
          <w:szCs w:val="22"/>
        </w:rPr>
        <w:t>Utilização de peças e insumos com menor impacto ambiental</w:t>
      </w:r>
      <w:r>
        <w:rPr>
          <w:rFonts w:ascii="Arial" w:hAnsi="Arial" w:cs="Arial"/>
          <w:sz w:val="22"/>
          <w:szCs w:val="22"/>
        </w:rPr>
        <w:t>:</w:t>
      </w:r>
    </w:p>
    <w:p w14:paraId="0BE71EEA" w14:textId="0FB51E3C" w:rsid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E80DDD">
        <w:rPr>
          <w:rFonts w:ascii="Arial" w:hAnsi="Arial" w:cs="Arial"/>
          <w:sz w:val="22"/>
          <w:szCs w:val="22"/>
        </w:rPr>
        <w:t>Sempre que possível, deverão ser utilizadas peças de reposição e insumos que apresentem menor impacto ambiental, tais como os que possuam certificações reconhecidas, ou que sejam produzidos com materiais recicláveis ou reutilizáveis.</w:t>
      </w:r>
    </w:p>
    <w:p w14:paraId="7A533189" w14:textId="77C010FE" w:rsidR="00E80DDD" w:rsidRP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3.6.3. </w:t>
      </w:r>
      <w:r w:rsidRPr="00E80DDD">
        <w:rPr>
          <w:rFonts w:ascii="Arial" w:hAnsi="Arial" w:cs="Arial"/>
          <w:sz w:val="22"/>
          <w:szCs w:val="22"/>
        </w:rPr>
        <w:t>Boas práticas ambientais da empresa</w:t>
      </w:r>
      <w:r>
        <w:rPr>
          <w:rFonts w:ascii="Arial" w:hAnsi="Arial" w:cs="Arial"/>
          <w:sz w:val="22"/>
          <w:szCs w:val="22"/>
        </w:rPr>
        <w:t>:</w:t>
      </w:r>
    </w:p>
    <w:p w14:paraId="36E01494" w14:textId="48AEDEB4" w:rsid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E80DDD">
        <w:rPr>
          <w:rFonts w:ascii="Arial" w:hAnsi="Arial" w:cs="Arial"/>
          <w:sz w:val="22"/>
          <w:szCs w:val="22"/>
        </w:rPr>
        <w:t>Será considerada vantagem, para fins de análise técnica, a apresentação de documentos que demonstrem o comprometimento da empresa com a sustentabilidade, tais como: política ambiental interna, certificações ambientais, adesão a programas de responsabilidade socioambiental, entre outros.</w:t>
      </w:r>
    </w:p>
    <w:p w14:paraId="4E1854E7" w14:textId="78B1C458" w:rsidR="00E80DDD" w:rsidRP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3.6.4. </w:t>
      </w:r>
      <w:r w:rsidRPr="00E80DDD">
        <w:rPr>
          <w:rFonts w:ascii="Arial" w:hAnsi="Arial" w:cs="Arial"/>
          <w:sz w:val="22"/>
          <w:szCs w:val="22"/>
        </w:rPr>
        <w:t>Capacitação da equipe em boas práticas ambientais</w:t>
      </w:r>
      <w:r>
        <w:rPr>
          <w:rFonts w:ascii="Arial" w:hAnsi="Arial" w:cs="Arial"/>
          <w:sz w:val="22"/>
          <w:szCs w:val="22"/>
        </w:rPr>
        <w:t>:</w:t>
      </w:r>
    </w:p>
    <w:p w14:paraId="30CC4A31" w14:textId="167DF1CB" w:rsidR="00E80DDD" w:rsidRDefault="00E80DDD" w:rsidP="00E80DDD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E80DDD">
        <w:rPr>
          <w:rFonts w:ascii="Arial" w:hAnsi="Arial" w:cs="Arial"/>
          <w:sz w:val="22"/>
          <w:szCs w:val="22"/>
        </w:rPr>
        <w:t>A contratada deverá assegurar que sua equipe técnica esteja orientada quanto à adoção de boas práticas ambientais no ambiente de trabalho, especialmente no que se refere ao uso racional de recursos, descarte adequado de resíduos e prevenção de impactos ambientais durante a execução dos serviços.</w:t>
      </w:r>
    </w:p>
    <w:p w14:paraId="3FD5BF86" w14:textId="77777777" w:rsidR="00435B8C" w:rsidRDefault="00435B8C" w:rsidP="00435B8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158253B" w14:textId="58071B69" w:rsidR="00F67685" w:rsidRPr="00F67685" w:rsidRDefault="005955B9" w:rsidP="00435B8C">
      <w:pPr>
        <w:ind w:right="-2" w:hanging="2"/>
        <w:jc w:val="both"/>
        <w:rPr>
          <w:rFonts w:ascii="Arial" w:hAnsi="Arial"/>
          <w:b/>
          <w:sz w:val="22"/>
          <w:szCs w:val="22"/>
        </w:rPr>
      </w:pPr>
      <w:r w:rsidRPr="003A706D">
        <w:rPr>
          <w:rFonts w:ascii="Arial" w:hAnsi="Arial"/>
          <w:b/>
          <w:sz w:val="22"/>
          <w:szCs w:val="22"/>
        </w:rPr>
        <w:t>3.7. GARANTIA DA EXECUÇÃO</w:t>
      </w:r>
    </w:p>
    <w:p w14:paraId="6D992904" w14:textId="77777777" w:rsidR="00F67685" w:rsidRPr="006312D8" w:rsidRDefault="00F67685" w:rsidP="00F67685">
      <w:pPr>
        <w:rPr>
          <w:rFonts w:ascii="Arial" w:hAnsi="Arial"/>
          <w:sz w:val="22"/>
          <w:szCs w:val="22"/>
        </w:rPr>
      </w:pPr>
      <w:r w:rsidRPr="006312D8">
        <w:rPr>
          <w:rFonts w:ascii="Arial" w:hAnsi="Arial"/>
          <w:sz w:val="22"/>
          <w:szCs w:val="22"/>
        </w:rPr>
        <w:lastRenderedPageBreak/>
        <w:t xml:space="preserve">O prazo de garantia é aquele estabelecido na Lei nº 8.078, de 11 de setembro de 1990 (Código de Defesa do Consumidor). </w:t>
      </w:r>
    </w:p>
    <w:p w14:paraId="27C75D77" w14:textId="77777777" w:rsidR="00F67685" w:rsidRPr="006312D8" w:rsidRDefault="00F67685" w:rsidP="00F67685">
      <w:pPr>
        <w:rPr>
          <w:rFonts w:ascii="Arial" w:hAnsi="Arial"/>
          <w:b/>
          <w:sz w:val="22"/>
          <w:szCs w:val="22"/>
        </w:rPr>
      </w:pPr>
    </w:p>
    <w:p w14:paraId="65CD973F" w14:textId="2B8EC4CA" w:rsidR="002B221C" w:rsidRDefault="005955B9" w:rsidP="00695B65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3.8.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</w:rPr>
        <w:t>MANUTENÇÃO E ASSISTÊNCIA TÉCNICA: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="00695B65">
        <w:rPr>
          <w:rFonts w:ascii="Arial" w:hAnsi="Arial" w:cs="Arial"/>
          <w:color w:val="000000"/>
          <w:sz w:val="22"/>
          <w:szCs w:val="22"/>
        </w:rPr>
        <w:t xml:space="preserve">A empresa deverá </w:t>
      </w:r>
      <w:r w:rsidR="00695B65" w:rsidRPr="00695B65">
        <w:rPr>
          <w:rFonts w:ascii="Arial" w:hAnsi="Arial" w:cs="Arial"/>
          <w:bCs/>
          <w:sz w:val="22"/>
          <w:szCs w:val="22"/>
        </w:rPr>
        <w:t>oferecer suporte técnico, orientando sobre uso e controle de qualidade durante a aplicação</w:t>
      </w:r>
      <w:r w:rsidR="00695B65">
        <w:rPr>
          <w:rFonts w:ascii="Arial" w:hAnsi="Arial" w:cs="Arial"/>
          <w:bCs/>
          <w:sz w:val="22"/>
          <w:szCs w:val="22"/>
        </w:rPr>
        <w:t>, sem ônus ao município.</w:t>
      </w:r>
    </w:p>
    <w:p w14:paraId="491C81E2" w14:textId="77777777" w:rsidR="00695B65" w:rsidRPr="00CF2E31" w:rsidRDefault="00695B65" w:rsidP="00695B65">
      <w:pPr>
        <w:rPr>
          <w:rFonts w:ascii="Arial" w:hAnsi="Arial" w:cs="Arial"/>
          <w:bCs/>
          <w:sz w:val="22"/>
          <w:szCs w:val="22"/>
        </w:rPr>
      </w:pPr>
    </w:p>
    <w:p w14:paraId="1B30268D" w14:textId="77777777" w:rsidR="002B221C" w:rsidRDefault="005955B9">
      <w:pPr>
        <w:ind w:right="-2"/>
        <w:jc w:val="both"/>
        <w:rPr>
          <w:color w:val="000000"/>
        </w:rPr>
      </w:pPr>
      <w:r>
        <w:rPr>
          <w:rFonts w:ascii="Arial" w:hAnsi="Arial" w:cs="Arial"/>
          <w:b/>
          <w:color w:val="000000"/>
          <w:sz w:val="22"/>
          <w:szCs w:val="22"/>
        </w:rPr>
        <w:t>3.9.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</w:rPr>
        <w:t>NECESSIDADE OU NÃO DE VISTORIA DOS LICITANTES AO LOCAL DE EXECUÇÃO DO OBJETO</w:t>
      </w:r>
      <w:r>
        <w:rPr>
          <w:rFonts w:ascii="Arial" w:hAnsi="Arial" w:cs="Arial"/>
          <w:bCs/>
          <w:color w:val="000000"/>
          <w:sz w:val="22"/>
          <w:szCs w:val="22"/>
        </w:rPr>
        <w:t>: Não se aplica.</w:t>
      </w:r>
    </w:p>
    <w:p w14:paraId="2143C0D2" w14:textId="77777777" w:rsidR="002B221C" w:rsidRDefault="002B221C">
      <w:pPr>
        <w:ind w:right="-2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3F490AB6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3.10. DA PARTICIPAÇÃO DE MEI'S, ME'S OU EPP'S: </w:t>
      </w:r>
    </w:p>
    <w:tbl>
      <w:tblPr>
        <w:tblStyle w:val="Tabelacomgrade"/>
        <w:tblW w:w="88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3"/>
        <w:gridCol w:w="8507"/>
      </w:tblGrid>
      <w:tr w:rsidR="002B221C" w14:paraId="5F745A52" w14:textId="77777777"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02CBA76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7EFA329B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Contratação com itens exclusivos para os beneficiados (art. 48, I da LC 123/06);</w:t>
            </w:r>
          </w:p>
        </w:tc>
      </w:tr>
      <w:tr w:rsidR="002B221C" w14:paraId="4BAE5879" w14:textId="77777777">
        <w:tc>
          <w:tcPr>
            <w:tcW w:w="3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DB9D8EE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nil"/>
              <w:bottom w:val="nil"/>
              <w:right w:val="nil"/>
            </w:tcBorders>
          </w:tcPr>
          <w:p w14:paraId="2DC3CD79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114A7704" w14:textId="77777777">
        <w:trPr>
          <w:trHeight w:val="125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A84F8AA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5A44826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Reserva em objeto divisível de cota de até 25% para os beneficiários (art. 48, III da LC 123/06);</w:t>
            </w:r>
          </w:p>
        </w:tc>
      </w:tr>
      <w:tr w:rsidR="002B221C" w14:paraId="5366C60F" w14:textId="77777777">
        <w:trPr>
          <w:trHeight w:val="125"/>
        </w:trPr>
        <w:tc>
          <w:tcPr>
            <w:tcW w:w="3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70C49BA2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193851F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4D3FA0F0" w14:textId="77777777">
        <w:trPr>
          <w:trHeight w:val="173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8C91873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5BBB5F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Prioridade de contratação para as privilegiadas sediadas locais ou regionalmente, até o limite de 10% (dez por cento) do melhor preço válido (art. 48, § 3º, LC 123/06);</w:t>
            </w:r>
          </w:p>
        </w:tc>
      </w:tr>
      <w:tr w:rsidR="002B221C" w14:paraId="4297E616" w14:textId="77777777">
        <w:trPr>
          <w:trHeight w:val="172"/>
        </w:trPr>
        <w:tc>
          <w:tcPr>
            <w:tcW w:w="303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1D0DEE7B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A82AF9D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7C7259AA" w14:textId="77777777">
        <w:trPr>
          <w:trHeight w:val="173"/>
        </w:trPr>
        <w:tc>
          <w:tcPr>
            <w:tcW w:w="303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5862C1D7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nil"/>
              <w:bottom w:val="nil"/>
              <w:right w:val="nil"/>
            </w:tcBorders>
          </w:tcPr>
          <w:p w14:paraId="5FB34BDD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7FAB6ED1" w14:textId="77777777">
        <w:trPr>
          <w:trHeight w:val="178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9E6BCAD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3E124AC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Possibilidade de subcontratação das privilegiadas nas licitações destinadas à aquisição de obras e serviços (art. 48, I da LC 123/06).</w:t>
            </w:r>
          </w:p>
          <w:p w14:paraId="5F489C92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1F23B8F" w14:textId="77777777">
        <w:trPr>
          <w:trHeight w:val="177"/>
        </w:trPr>
        <w:tc>
          <w:tcPr>
            <w:tcW w:w="303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6EC749B3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E6348F1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4E3E072" w14:textId="1DE9A275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3.10.1. </w:t>
      </w:r>
      <w:r>
        <w:rPr>
          <w:rFonts w:ascii="Arial" w:hAnsi="Arial" w:cs="Arial"/>
          <w:b/>
          <w:sz w:val="22"/>
          <w:szCs w:val="22"/>
        </w:rPr>
        <w:t>JUSTIFICATIVA</w:t>
      </w:r>
      <w:r>
        <w:rPr>
          <w:rFonts w:ascii="Arial" w:hAnsi="Arial" w:cs="Arial"/>
          <w:bCs/>
          <w:sz w:val="22"/>
          <w:szCs w:val="22"/>
        </w:rPr>
        <w:t xml:space="preserve">: </w:t>
      </w:r>
      <w:r>
        <w:rPr>
          <w:rFonts w:ascii="Arial" w:hAnsi="Arial" w:cs="Arial"/>
          <w:b/>
          <w:bCs/>
          <w:sz w:val="22"/>
          <w:szCs w:val="22"/>
        </w:rPr>
        <w:t>Não se aplica.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="004C1E8E" w:rsidRPr="004C1E8E">
        <w:rPr>
          <w:rFonts w:ascii="Arial" w:hAnsi="Arial" w:cs="Arial"/>
          <w:sz w:val="22"/>
          <w:szCs w:val="22"/>
        </w:rPr>
        <w:t>Em conformidade com as disposições da Lei Complementar nº 123/2006, artigos 42 a 46, da Lei Complementar Municipal nº 2.984/2009 e suas alterações, será concedido tratamento diferenciado às Microempresas (ME) e Empresas de Pequeno Porte (EPP). A empresa que se apresentar como ME ou EPP deverá apresentar declaração de comprovação de seu enquadramento em um dos referidos regimes, caso tenha utilizado e se beneficiado do tratamento diferenciado e favorecido na presente licitação, conforme estabelece a Lei Complementar Federal nº 123/2006, com as alterações introduzidas pela Lei Complementar nº 147/2014, nas condições especiais previstas nos artigos 42 a 45.</w:t>
      </w:r>
    </w:p>
    <w:p w14:paraId="65266D39" w14:textId="77777777" w:rsidR="002B221C" w:rsidRDefault="002B221C">
      <w:pPr>
        <w:ind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0E390EA2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3.11. DA PARTICIPAÇÃO COOPERATIVAS: </w:t>
      </w:r>
      <w:r>
        <w:rPr>
          <w:rFonts w:ascii="Arial" w:hAnsi="Arial" w:cs="Arial"/>
          <w:sz w:val="22"/>
          <w:szCs w:val="22"/>
        </w:rPr>
        <w:t>Se aplicará a presente contratação a possibilidade de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participação de cooperativas desde que estas declarem que cumprem os requisitos estabelecidos no artigo 16 da Lei nº 14.133/2021.</w:t>
      </w:r>
    </w:p>
    <w:p w14:paraId="3DF3180C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1EE4ADE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3.12. DA PARTICIPAÇÃO DE CONSÓRCIOS: </w:t>
      </w:r>
      <w:r>
        <w:rPr>
          <w:rFonts w:ascii="Arial" w:hAnsi="Arial" w:cs="Arial"/>
          <w:sz w:val="22"/>
          <w:szCs w:val="22"/>
        </w:rPr>
        <w:t>Não será permitida a participação de empresas de forma consorciada, considerando a natureza comum do objeto, visto que no mercado encontram-se várias empresas aptas a fornecer o objeto de forma isolada. Essa medida visa evitar a formação de oligopólios ou monopólios, fomentar a competição saudável, promover a transparência e responsabilização, além de reduzir potenciais conflitos de interesse. Dessa forma, busca-se garantir uma licitação competitiva, eficiente e em conformidade com os princípios fundamentais da Administração Pública.</w:t>
      </w:r>
    </w:p>
    <w:p w14:paraId="1DBAFD91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299E7221" w14:textId="77777777" w:rsidR="002B221C" w:rsidRDefault="005955B9">
      <w:pPr>
        <w:ind w:right="-2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3.13. DA SUBCONTRATAÇÃO: </w:t>
      </w:r>
      <w:r>
        <w:rPr>
          <w:rFonts w:ascii="Arial" w:hAnsi="Arial" w:cs="Arial"/>
          <w:bCs/>
          <w:sz w:val="22"/>
          <w:szCs w:val="22"/>
        </w:rPr>
        <w:t>Não será admitida a subcontratação do objeto licitatório, sem a competente, expressa e formal anuência da CONTRATANTE</w:t>
      </w:r>
      <w:r>
        <w:rPr>
          <w:rFonts w:ascii="Arial" w:hAnsi="Arial" w:cs="Arial"/>
          <w:b/>
          <w:sz w:val="22"/>
          <w:szCs w:val="22"/>
        </w:rPr>
        <w:t>.</w:t>
      </w:r>
    </w:p>
    <w:p w14:paraId="3E8D1648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59CAE22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3.14. DA DURAÇÃO DO CONTRATO:</w:t>
      </w:r>
    </w:p>
    <w:p w14:paraId="26D1305C" w14:textId="03FD3D72" w:rsidR="002B221C" w:rsidRDefault="005955B9">
      <w:pPr>
        <w:ind w:right="-2" w:hanging="2"/>
        <w:jc w:val="both"/>
        <w:rPr>
          <w:rFonts w:ascii="Arial" w:hAnsi="Arial" w:cs="Arial"/>
          <w:b/>
          <w:bCs/>
          <w:color w:val="FF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3.14.1. Previsão de data em que deve ser assinado o instrumento contratual:</w:t>
      </w:r>
      <w:r>
        <w:rPr>
          <w:rFonts w:ascii="Arial" w:hAnsi="Arial" w:cs="Arial"/>
          <w:color w:val="000000"/>
          <w:sz w:val="22"/>
          <w:szCs w:val="22"/>
        </w:rPr>
        <w:t xml:space="preserve"> previsão para </w:t>
      </w:r>
      <w:r w:rsidR="00E80DDD">
        <w:rPr>
          <w:rFonts w:ascii="Arial" w:hAnsi="Arial" w:cs="Arial"/>
          <w:color w:val="000000"/>
          <w:sz w:val="22"/>
          <w:szCs w:val="22"/>
        </w:rPr>
        <w:t xml:space="preserve">maio </w:t>
      </w:r>
      <w:r>
        <w:rPr>
          <w:rFonts w:ascii="Arial" w:hAnsi="Arial" w:cs="Arial"/>
          <w:color w:val="000000"/>
          <w:sz w:val="22"/>
          <w:szCs w:val="22"/>
        </w:rPr>
        <w:t>de 2025.</w:t>
      </w:r>
    </w:p>
    <w:p w14:paraId="42390360" w14:textId="252AFD6E" w:rsidR="002B221C" w:rsidRPr="00BD2DB0" w:rsidRDefault="005955B9" w:rsidP="00BD2DB0">
      <w:r>
        <w:t>3.14.2. Estimada de disponibilização do</w:t>
      </w:r>
      <w:r w:rsidR="0041035C">
        <w:t xml:space="preserve">s produtos: </w:t>
      </w:r>
      <w:r w:rsidR="00E80DDD">
        <w:t>maio</w:t>
      </w:r>
      <w:r w:rsidRPr="00BD2DB0">
        <w:t>/2025.</w:t>
      </w:r>
    </w:p>
    <w:p w14:paraId="20435E6E" w14:textId="77777777" w:rsidR="002B221C" w:rsidRPr="00BD2DB0" w:rsidRDefault="005955B9" w:rsidP="00BD2DB0">
      <w:r w:rsidRPr="00BD2DB0">
        <w:t>3.14.3. Data início da execução: a partir da publicação do extrato do contrato no Diário Oficial do Município.</w:t>
      </w:r>
    </w:p>
    <w:p w14:paraId="538A72A8" w14:textId="14C0883F" w:rsidR="004165E8" w:rsidRDefault="005955B9" w:rsidP="004165E8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3.14.4. Prazo de vigência</w:t>
      </w:r>
      <w:bookmarkStart w:id="4" w:name="_Hlk189497110"/>
      <w:r>
        <w:rPr>
          <w:rFonts w:ascii="Arial" w:hAnsi="Arial" w:cs="Arial"/>
          <w:sz w:val="22"/>
          <w:szCs w:val="22"/>
        </w:rPr>
        <w:t xml:space="preserve">: O prazo de vigência inicial do contrato é de 1 (um) ano, equivalente a 12 (doze) meses, a contar da publicação do extrato do contrato no Diário Oficial do Município, </w:t>
      </w:r>
      <w:r>
        <w:rPr>
          <w:rFonts w:ascii="Arial" w:hAnsi="Arial" w:cs="Arial"/>
          <w:sz w:val="22"/>
          <w:szCs w:val="22"/>
        </w:rPr>
        <w:lastRenderedPageBreak/>
        <w:t>disponível em [https://www.bandeirantes.pr.gov.br/</w:t>
      </w:r>
      <w:proofErr w:type="spellStart"/>
      <w:r>
        <w:rPr>
          <w:rFonts w:ascii="Arial" w:hAnsi="Arial" w:cs="Arial"/>
          <w:sz w:val="22"/>
          <w:szCs w:val="22"/>
        </w:rPr>
        <w:t>diario</w:t>
      </w:r>
      <w:proofErr w:type="spellEnd"/>
      <w:r>
        <w:rPr>
          <w:rFonts w:ascii="Arial" w:hAnsi="Arial" w:cs="Arial"/>
          <w:sz w:val="22"/>
          <w:szCs w:val="22"/>
        </w:rPr>
        <w:t>-oficial-</w:t>
      </w:r>
      <w:proofErr w:type="spellStart"/>
      <w:r>
        <w:rPr>
          <w:rFonts w:ascii="Arial" w:hAnsi="Arial" w:cs="Arial"/>
          <w:sz w:val="22"/>
          <w:szCs w:val="22"/>
        </w:rPr>
        <w:t>eletronico</w:t>
      </w:r>
      <w:proofErr w:type="spellEnd"/>
      <w:r>
        <w:rPr>
          <w:rFonts w:ascii="Arial" w:hAnsi="Arial" w:cs="Arial"/>
          <w:sz w:val="22"/>
          <w:szCs w:val="22"/>
        </w:rPr>
        <w:t xml:space="preserve">]. O contrato poderá ser prorrogado, </w:t>
      </w:r>
      <w:bookmarkEnd w:id="4"/>
      <w:r w:rsidR="004165E8">
        <w:rPr>
          <w:rFonts w:ascii="Arial" w:hAnsi="Arial" w:cs="Arial"/>
          <w:sz w:val="22"/>
          <w:szCs w:val="22"/>
        </w:rPr>
        <w:t xml:space="preserve">por igual e sucessivo período, desde que comprovada a vantajosidade.  </w:t>
      </w:r>
    </w:p>
    <w:p w14:paraId="3C3295DE" w14:textId="433084F3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Durante a vigência do contrato, </w:t>
      </w:r>
      <w:r w:rsidR="004165E8">
        <w:rPr>
          <w:rFonts w:ascii="Arial" w:hAnsi="Arial" w:cs="Arial"/>
          <w:sz w:val="22"/>
          <w:szCs w:val="22"/>
        </w:rPr>
        <w:t>as empresas contratadas</w:t>
      </w:r>
      <w:r>
        <w:rPr>
          <w:rFonts w:ascii="Arial" w:hAnsi="Arial" w:cs="Arial"/>
          <w:sz w:val="22"/>
          <w:szCs w:val="22"/>
        </w:rPr>
        <w:t xml:space="preserve"> ficarão obrigad</w:t>
      </w:r>
      <w:r w:rsidR="0069707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s a manter seu cadastro, endereço eletrônico, telefone e responsável pelas operações, atualizados</w:t>
      </w:r>
      <w:r w:rsidR="00273E45">
        <w:rPr>
          <w:rFonts w:ascii="Arial" w:hAnsi="Arial" w:cs="Arial"/>
          <w:sz w:val="22"/>
          <w:szCs w:val="22"/>
        </w:rPr>
        <w:t>.</w:t>
      </w:r>
    </w:p>
    <w:p w14:paraId="7BAC4494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652AD5CF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7594908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3.17. MAPA DE RISCO</w:t>
      </w:r>
      <w:r>
        <w:rPr>
          <w:rFonts w:ascii="Arial" w:hAnsi="Arial" w:cs="Arial"/>
          <w:sz w:val="22"/>
          <w:szCs w:val="22"/>
        </w:rPr>
        <w:t>: Análise dos riscos da contratação segue em anexo.</w:t>
      </w:r>
    </w:p>
    <w:p w14:paraId="775381C8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59A6D99B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9344"/>
      </w:tblGrid>
      <w:tr w:rsidR="002B221C" w14:paraId="4A9D7103" w14:textId="77777777">
        <w:tc>
          <w:tcPr>
            <w:tcW w:w="9344" w:type="dxa"/>
            <w:tcBorders>
              <w:top w:val="nil"/>
              <w:left w:val="nil"/>
              <w:bottom w:val="nil"/>
              <w:right w:val="nil"/>
            </w:tcBorders>
            <w:shd w:val="clear" w:color="auto" w:fill="365F91" w:themeFill="accent1" w:themeFillShade="BF"/>
          </w:tcPr>
          <w:p w14:paraId="70F6E433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III - Prospecção de Soluções (artigo 15, §1º, V e VI):</w:t>
            </w:r>
          </w:p>
        </w:tc>
      </w:tr>
      <w:tr w:rsidR="002B221C" w14:paraId="09CACBF7" w14:textId="77777777">
        <w:tc>
          <w:tcPr>
            <w:tcW w:w="9344" w:type="dxa"/>
            <w:tcBorders>
              <w:top w:val="nil"/>
              <w:left w:val="nil"/>
              <w:bottom w:val="single" w:sz="12" w:space="0" w:color="17365D"/>
              <w:right w:val="nil"/>
            </w:tcBorders>
            <w:shd w:val="clear" w:color="auto" w:fill="FFFFFF" w:themeFill="background1"/>
          </w:tcPr>
          <w:p w14:paraId="15055CEE" w14:textId="77777777" w:rsidR="002B221C" w:rsidRDefault="002B221C">
            <w:pPr>
              <w:ind w:right="-2"/>
              <w:jc w:val="both"/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</w:pPr>
          </w:p>
        </w:tc>
      </w:tr>
      <w:tr w:rsidR="002B221C" w14:paraId="38A0755C" w14:textId="77777777">
        <w:tc>
          <w:tcPr>
            <w:tcW w:w="9344" w:type="dxa"/>
            <w:tcBorders>
              <w:top w:val="single" w:sz="12" w:space="0" w:color="17365D"/>
              <w:left w:val="single" w:sz="12" w:space="0" w:color="17365D"/>
              <w:bottom w:val="single" w:sz="12" w:space="0" w:color="17365D"/>
              <w:right w:val="single" w:sz="12" w:space="0" w:color="17365D"/>
            </w:tcBorders>
            <w:shd w:val="clear" w:color="auto" w:fill="C6D9F1" w:themeFill="text2" w:themeFillTint="33"/>
          </w:tcPr>
          <w:p w14:paraId="43FF6A5E" w14:textId="77777777" w:rsidR="002B221C" w:rsidRDefault="005955B9">
            <w:pPr>
              <w:pStyle w:val="PargrafodaLista"/>
              <w:numPr>
                <w:ilvl w:val="0"/>
                <w:numId w:val="2"/>
              </w:numPr>
              <w:tabs>
                <w:tab w:val="left" w:pos="320"/>
              </w:tabs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Levantamento de Mercado (artigo 15, §1º V, do Decreto nº 3.537/2023):</w:t>
            </w:r>
          </w:p>
        </w:tc>
      </w:tr>
    </w:tbl>
    <w:p w14:paraId="58F595CC" w14:textId="77777777" w:rsidR="0058765B" w:rsidRDefault="0058765B" w:rsidP="001F3D47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</w:t>
      </w:r>
      <w:r w:rsidR="007C31C8">
        <w:rPr>
          <w:rFonts w:ascii="Arial" w:hAnsi="Arial" w:cs="Arial"/>
          <w:sz w:val="22"/>
          <w:szCs w:val="22"/>
        </w:rPr>
        <w:t xml:space="preserve">A fim de identificar outras metodologias para o cumprimento do objeto proposto, onde a presente pesquisa </w:t>
      </w:r>
      <w:r w:rsidR="00F9521F">
        <w:rPr>
          <w:rFonts w:ascii="Arial" w:hAnsi="Arial" w:cs="Arial"/>
          <w:sz w:val="22"/>
          <w:szCs w:val="22"/>
        </w:rPr>
        <w:t>encontrou as seguintes possibilidades:</w:t>
      </w:r>
      <w:r w:rsidR="005004A9">
        <w:rPr>
          <w:rFonts w:ascii="Arial" w:hAnsi="Arial" w:cs="Arial"/>
          <w:sz w:val="22"/>
          <w:szCs w:val="22"/>
        </w:rPr>
        <w:t xml:space="preserve"> </w:t>
      </w:r>
    </w:p>
    <w:p w14:paraId="454CD930" w14:textId="31DC61F3" w:rsidR="008A177B" w:rsidRPr="00365B22" w:rsidRDefault="00365B22" w:rsidP="00365B22">
      <w:pPr>
        <w:pStyle w:val="PargrafodaLista"/>
        <w:numPr>
          <w:ilvl w:val="0"/>
          <w:numId w:val="19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365B22">
        <w:rPr>
          <w:rFonts w:ascii="Arial" w:hAnsi="Arial" w:cs="Arial"/>
          <w:sz w:val="22"/>
          <w:szCs w:val="22"/>
          <w:u w:val="single"/>
        </w:rPr>
        <w:t>Execução da manutenção por equipe própria da administração pública</w:t>
      </w:r>
      <w:r w:rsidRPr="00365B22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 xml:space="preserve"> </w:t>
      </w:r>
      <w:r w:rsidRPr="00365B22">
        <w:rPr>
          <w:rFonts w:ascii="Arial" w:hAnsi="Arial" w:cs="Arial"/>
          <w:sz w:val="22"/>
          <w:szCs w:val="22"/>
        </w:rPr>
        <w:t>A realização da manutenção preventiva</w:t>
      </w:r>
      <w:r w:rsidR="00754A34">
        <w:rPr>
          <w:rFonts w:ascii="Arial" w:hAnsi="Arial" w:cs="Arial"/>
          <w:sz w:val="22"/>
          <w:szCs w:val="22"/>
        </w:rPr>
        <w:t xml:space="preserve">, </w:t>
      </w:r>
      <w:r w:rsidRPr="00365B22">
        <w:rPr>
          <w:rFonts w:ascii="Arial" w:hAnsi="Arial" w:cs="Arial"/>
          <w:sz w:val="22"/>
          <w:szCs w:val="22"/>
        </w:rPr>
        <w:t>corretiva</w:t>
      </w:r>
      <w:r w:rsidR="00754A34">
        <w:rPr>
          <w:rFonts w:ascii="Arial" w:hAnsi="Arial" w:cs="Arial"/>
          <w:sz w:val="22"/>
          <w:szCs w:val="22"/>
        </w:rPr>
        <w:t xml:space="preserve"> e calibração</w:t>
      </w:r>
      <w:r w:rsidRPr="00365B22">
        <w:rPr>
          <w:rFonts w:ascii="Arial" w:hAnsi="Arial" w:cs="Arial"/>
          <w:sz w:val="22"/>
          <w:szCs w:val="22"/>
        </w:rPr>
        <w:t xml:space="preserve"> das câmaras de conservação por equipe própria poderia ser uma alternativa, desde que a administração pública investisse na capacitação de servidores especializados, bem como na aquisição de peças</w:t>
      </w:r>
      <w:r w:rsidR="00754A34">
        <w:rPr>
          <w:rFonts w:ascii="Arial" w:hAnsi="Arial" w:cs="Arial"/>
          <w:sz w:val="22"/>
          <w:szCs w:val="22"/>
        </w:rPr>
        <w:t xml:space="preserve">, </w:t>
      </w:r>
      <w:r w:rsidRPr="00365B22">
        <w:rPr>
          <w:rFonts w:ascii="Arial" w:hAnsi="Arial" w:cs="Arial"/>
          <w:sz w:val="22"/>
          <w:szCs w:val="22"/>
        </w:rPr>
        <w:t xml:space="preserve">ferramentas </w:t>
      </w:r>
      <w:r w:rsidR="00754A34" w:rsidRPr="00754A34">
        <w:rPr>
          <w:rFonts w:ascii="Arial" w:hAnsi="Arial" w:cs="Arial"/>
          <w:sz w:val="22"/>
          <w:szCs w:val="22"/>
        </w:rPr>
        <w:t>e equipamentos necessários para os reparos e calibração dos sensores térmicos.</w:t>
      </w:r>
    </w:p>
    <w:p w14:paraId="7D52B52A" w14:textId="1B20AB89" w:rsidR="000E2518" w:rsidRPr="00365B22" w:rsidRDefault="00365B22" w:rsidP="00365B22">
      <w:pPr>
        <w:pStyle w:val="PargrafodaLista"/>
        <w:numPr>
          <w:ilvl w:val="0"/>
          <w:numId w:val="19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365B22">
        <w:rPr>
          <w:rFonts w:ascii="Arial" w:hAnsi="Arial" w:cs="Arial"/>
          <w:sz w:val="22"/>
          <w:szCs w:val="22"/>
          <w:u w:val="single"/>
        </w:rPr>
        <w:t>Contrato de fornecimento atrelado à manutenção (locação de equipamentos com serviço agregado)</w:t>
      </w:r>
      <w:r w:rsidRPr="00365B22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 xml:space="preserve"> </w:t>
      </w:r>
      <w:r w:rsidRPr="00365B22">
        <w:rPr>
          <w:rFonts w:ascii="Arial" w:hAnsi="Arial" w:cs="Arial"/>
          <w:sz w:val="22"/>
          <w:szCs w:val="22"/>
        </w:rPr>
        <w:t>Outra possibilidade seria a locação das câmaras de conservação com manutenção</w:t>
      </w:r>
      <w:r w:rsidR="00754A34">
        <w:rPr>
          <w:rFonts w:ascii="Arial" w:hAnsi="Arial" w:cs="Arial"/>
          <w:sz w:val="22"/>
          <w:szCs w:val="22"/>
        </w:rPr>
        <w:t xml:space="preserve"> e calibração</w:t>
      </w:r>
      <w:r w:rsidRPr="00365B22">
        <w:rPr>
          <w:rFonts w:ascii="Arial" w:hAnsi="Arial" w:cs="Arial"/>
          <w:sz w:val="22"/>
          <w:szCs w:val="22"/>
        </w:rPr>
        <w:t xml:space="preserve"> inclusa</w:t>
      </w:r>
      <w:r w:rsidR="00754A34">
        <w:rPr>
          <w:rFonts w:ascii="Arial" w:hAnsi="Arial" w:cs="Arial"/>
          <w:sz w:val="22"/>
          <w:szCs w:val="22"/>
        </w:rPr>
        <w:t>s</w:t>
      </w:r>
      <w:r w:rsidRPr="00365B22">
        <w:rPr>
          <w:rFonts w:ascii="Arial" w:hAnsi="Arial" w:cs="Arial"/>
          <w:sz w:val="22"/>
          <w:szCs w:val="22"/>
        </w:rPr>
        <w:t>, solução oferecida por algumas empresas do setor. Nesse modelo, o município não precisaria se preocupar com a manutenção</w:t>
      </w:r>
      <w:r w:rsidR="00754A34">
        <w:rPr>
          <w:rFonts w:ascii="Arial" w:hAnsi="Arial" w:cs="Arial"/>
          <w:sz w:val="22"/>
          <w:szCs w:val="22"/>
        </w:rPr>
        <w:t xml:space="preserve"> e calibração periódica</w:t>
      </w:r>
      <w:r w:rsidRPr="00365B22">
        <w:rPr>
          <w:rFonts w:ascii="Arial" w:hAnsi="Arial" w:cs="Arial"/>
          <w:sz w:val="22"/>
          <w:szCs w:val="22"/>
        </w:rPr>
        <w:t>, pois a empresa fornecedora ficaria responsável pelo funcionamento adequado</w:t>
      </w:r>
      <w:r w:rsidR="00754A34">
        <w:rPr>
          <w:rFonts w:ascii="Arial" w:hAnsi="Arial" w:cs="Arial"/>
          <w:sz w:val="22"/>
          <w:szCs w:val="22"/>
        </w:rPr>
        <w:t xml:space="preserve"> e certificação</w:t>
      </w:r>
      <w:r w:rsidRPr="00365B22">
        <w:rPr>
          <w:rFonts w:ascii="Arial" w:hAnsi="Arial" w:cs="Arial"/>
          <w:sz w:val="22"/>
          <w:szCs w:val="22"/>
        </w:rPr>
        <w:t xml:space="preserve"> dos equipamentos.</w:t>
      </w:r>
    </w:p>
    <w:p w14:paraId="2F1578A2" w14:textId="77777777" w:rsidR="000E2518" w:rsidRDefault="000E2518" w:rsidP="000E2518">
      <w:pPr>
        <w:ind w:right="-2"/>
        <w:jc w:val="both"/>
        <w:rPr>
          <w:rFonts w:ascii="Arial" w:hAnsi="Arial" w:cs="Arial"/>
          <w:sz w:val="22"/>
          <w:szCs w:val="22"/>
        </w:rPr>
      </w:pPr>
      <w:r w:rsidRPr="005C7FDB">
        <w:rPr>
          <w:rFonts w:ascii="Arial" w:hAnsi="Arial" w:cs="Arial"/>
          <w:b/>
          <w:sz w:val="22"/>
          <w:szCs w:val="22"/>
          <w:u w:val="single"/>
        </w:rPr>
        <w:t>Análise das alternativas</w:t>
      </w:r>
      <w:r>
        <w:rPr>
          <w:rFonts w:ascii="Arial" w:hAnsi="Arial" w:cs="Arial"/>
          <w:sz w:val="22"/>
          <w:szCs w:val="22"/>
        </w:rPr>
        <w:t>:</w:t>
      </w:r>
    </w:p>
    <w:p w14:paraId="4157CEE0" w14:textId="170BEA13" w:rsidR="00D04798" w:rsidRDefault="00365B22" w:rsidP="000E2518">
      <w:pPr>
        <w:pStyle w:val="PargrafodaLista"/>
        <w:numPr>
          <w:ilvl w:val="0"/>
          <w:numId w:val="16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365B22">
        <w:rPr>
          <w:rFonts w:ascii="Arial" w:hAnsi="Arial" w:cs="Arial"/>
          <w:sz w:val="22"/>
          <w:szCs w:val="22"/>
        </w:rPr>
        <w:t>Execução da manutenção por equipe própria da administração pública:</w:t>
      </w:r>
      <w:r>
        <w:rPr>
          <w:rFonts w:ascii="Arial" w:hAnsi="Arial" w:cs="Arial"/>
          <w:sz w:val="22"/>
          <w:szCs w:val="22"/>
        </w:rPr>
        <w:t xml:space="preserve"> </w:t>
      </w:r>
      <w:r w:rsidR="00754A34" w:rsidRPr="00754A34">
        <w:rPr>
          <w:rFonts w:ascii="Arial" w:hAnsi="Arial" w:cs="Arial"/>
          <w:sz w:val="22"/>
          <w:szCs w:val="22"/>
        </w:rPr>
        <w:t>Embora essa alternativa pudesse proporcionar maior autonomia ao município, ela exigiria investimentos significativos na formação de pessoal qualificado, aquisição de ferramentas especializadas, compra de peças de reposição e equipamentos de calibração rastreáveis pelo INMETRO. Além disso, a diversidade de marcas e modelos das câmaras de conservação demandaria um nível elevado de capacitação técnica, o que tornaria essa opção menos viável do ponto de vista operacional e econômico.</w:t>
      </w:r>
    </w:p>
    <w:p w14:paraId="7736D615" w14:textId="77777777" w:rsidR="00754A34" w:rsidRPr="00754A34" w:rsidRDefault="00365B22" w:rsidP="00754A34">
      <w:pPr>
        <w:pStyle w:val="PargrafodaLista"/>
        <w:numPr>
          <w:ilvl w:val="0"/>
          <w:numId w:val="16"/>
        </w:numPr>
        <w:ind w:right="-2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754A34">
        <w:rPr>
          <w:rFonts w:ascii="Arial" w:hAnsi="Arial" w:cs="Arial"/>
          <w:sz w:val="22"/>
          <w:szCs w:val="22"/>
        </w:rPr>
        <w:t xml:space="preserve">Contrato de fornecimento atrelado à manutenção (locação de equipamentos com serviço agregado): </w:t>
      </w:r>
      <w:r w:rsidR="00754A34" w:rsidRPr="00754A34">
        <w:rPr>
          <w:rFonts w:ascii="Arial" w:hAnsi="Arial" w:cs="Arial"/>
          <w:sz w:val="22"/>
          <w:szCs w:val="22"/>
        </w:rPr>
        <w:t>Embora a locação com manutenção e calibração inclusas possa ser uma solução viável em alguns casos, sua adoção não se justifica neste processo, pois o município já possui as câmaras de conservação adquiridas e em funcionamento. A substituição dos equipamentos por modelos locados geraria custos desnecessários e descontinuidade nos serviços, além de demandar um novo processo de adaptação operacional e logística, tornando essa alternativa inadequada.</w:t>
      </w:r>
    </w:p>
    <w:p w14:paraId="7B41BE28" w14:textId="1634809D" w:rsidR="000E2518" w:rsidRPr="00754A34" w:rsidRDefault="00365B22" w:rsidP="00754A34">
      <w:pPr>
        <w:ind w:right="-2"/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754A34">
        <w:rPr>
          <w:rFonts w:ascii="Arial" w:hAnsi="Arial" w:cs="Arial"/>
          <w:b/>
          <w:bCs/>
          <w:sz w:val="22"/>
          <w:szCs w:val="22"/>
          <w:u w:val="single"/>
        </w:rPr>
        <w:t>Alternativa mais viável:</w:t>
      </w:r>
      <w:r w:rsidR="004C01E2" w:rsidRPr="00754A34">
        <w:rPr>
          <w:rFonts w:ascii="Arial" w:hAnsi="Arial" w:cs="Arial"/>
          <w:b/>
          <w:bCs/>
          <w:sz w:val="22"/>
          <w:szCs w:val="22"/>
          <w:u w:val="single"/>
        </w:rPr>
        <w:t xml:space="preserve"> </w:t>
      </w:r>
    </w:p>
    <w:p w14:paraId="13415A6A" w14:textId="0470253C" w:rsidR="00365B22" w:rsidRPr="00365B22" w:rsidRDefault="00365B22" w:rsidP="00365B22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  <w:r w:rsidR="00754A34" w:rsidRPr="00754A34">
        <w:rPr>
          <w:rFonts w:ascii="Arial" w:hAnsi="Arial" w:cs="Arial"/>
          <w:sz w:val="22"/>
          <w:szCs w:val="22"/>
        </w:rPr>
        <w:t xml:space="preserve">A contratação de empresa especializada para a prestação dos serviços de manutenção preventiva, corretiva e calibração anual apresenta-se como a melhor opção para o município de Bandeirantes, pois garante a correta conservação das câmaras utilizadas na rede de frio da Secretaria Municipal de Saúde, assegurando a preservação dos imunobiológicos e medicamentos armazenados. Além disso, atende aos requisitos técnicos exigidos pelos órgãos reguladores, como ANVISA e Ministério da Saúde, garantindo que os sensores térmicos das câmaras operem dentro dos padrões de precisão exigidos. A calibração anual é essencial para assegurar a confiabilidade das medições de temperatura, sendo obrigatória conforme a norma ABNT NBR 17025, com certificação válida por 12 meses, emitida por laboratório acreditado pelo INMETRO. Dessa forma, a contratação especializada evita perdas de vacinas e medicamentos devido a falhas na </w:t>
      </w:r>
      <w:r w:rsidR="00754A34" w:rsidRPr="00754A34">
        <w:rPr>
          <w:rFonts w:ascii="Arial" w:hAnsi="Arial" w:cs="Arial"/>
          <w:sz w:val="22"/>
          <w:szCs w:val="22"/>
        </w:rPr>
        <w:lastRenderedPageBreak/>
        <w:t>medição de temperatura, reduz custos com desperdícios e garante a segurança da imunização da população.</w:t>
      </w:r>
    </w:p>
    <w:p w14:paraId="414F59E2" w14:textId="30889CAF" w:rsidR="002B221C" w:rsidRDefault="005955B9">
      <w:pPr>
        <w:spacing w:beforeAutospacing="1" w:afterAutospacing="1"/>
        <w:jc w:val="both"/>
        <w:rPr>
          <w:rFonts w:ascii="Arial" w:hAnsi="Arial" w:cs="Arial"/>
          <w:sz w:val="22"/>
          <w:szCs w:val="22"/>
        </w:rPr>
      </w:pPr>
      <w:r>
        <w:tab/>
      </w:r>
      <w:bookmarkStart w:id="5" w:name="_Hlk189892422_Copia_1"/>
      <w:bookmarkEnd w:id="5"/>
      <w:r>
        <w:rPr>
          <w:rFonts w:ascii="Arial" w:hAnsi="Arial" w:cs="Arial"/>
          <w:sz w:val="22"/>
          <w:szCs w:val="22"/>
        </w:rPr>
        <w:t xml:space="preserve">Consultando o portal do PNCP, constatou-se que diversos municípios </w:t>
      </w:r>
      <w:r w:rsidR="00FA5536">
        <w:rPr>
          <w:rFonts w:ascii="Arial" w:hAnsi="Arial" w:cs="Arial"/>
          <w:sz w:val="22"/>
          <w:szCs w:val="22"/>
        </w:rPr>
        <w:t>que</w:t>
      </w:r>
      <w:r>
        <w:rPr>
          <w:rFonts w:ascii="Arial" w:hAnsi="Arial" w:cs="Arial"/>
          <w:sz w:val="22"/>
          <w:szCs w:val="22"/>
        </w:rPr>
        <w:t xml:space="preserve"> têm </w:t>
      </w:r>
      <w:r w:rsidR="008A177B">
        <w:rPr>
          <w:rFonts w:ascii="Arial" w:hAnsi="Arial" w:cs="Arial"/>
          <w:sz w:val="22"/>
          <w:szCs w:val="22"/>
        </w:rPr>
        <w:t>adotado a aquisição através de Pregão eletrônicos</w:t>
      </w:r>
      <w:r>
        <w:rPr>
          <w:rFonts w:ascii="Arial" w:hAnsi="Arial" w:cs="Arial"/>
          <w:sz w:val="22"/>
          <w:szCs w:val="22"/>
        </w:rPr>
        <w:t xml:space="preserve"> em situações semelhantes à descrita neste estudo. Exemplos incluem:</w:t>
      </w:r>
    </w:p>
    <w:p w14:paraId="01BA13ED" w14:textId="344E9DC9" w:rsidR="001D36EB" w:rsidRDefault="001D36EB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Edital de Pregão Eletrônico nº 16/2025</w:t>
      </w:r>
    </w:p>
    <w:p w14:paraId="2A6FAC97" w14:textId="1201BD05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Local: </w:t>
      </w:r>
      <w:r w:rsidR="007D7A84" w:rsidRPr="007D7A84">
        <w:rPr>
          <w:rFonts w:ascii="Arial" w:hAnsi="Arial" w:cs="Arial"/>
          <w:sz w:val="22"/>
          <w:szCs w:val="22"/>
        </w:rPr>
        <w:t>Maria Helena/PR</w:t>
      </w:r>
    </w:p>
    <w:p w14:paraId="193CEB4F" w14:textId="72D8F1A2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Unidade Compradora: </w:t>
      </w:r>
      <w:r w:rsidR="007D7A84" w:rsidRPr="007D7A84">
        <w:rPr>
          <w:rFonts w:ascii="Arial" w:hAnsi="Arial" w:cs="Arial"/>
          <w:sz w:val="22"/>
          <w:szCs w:val="22"/>
        </w:rPr>
        <w:t>76247386000100 - Unidade administrativa</w:t>
      </w:r>
    </w:p>
    <w:p w14:paraId="511BEFFE" w14:textId="403506B4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Modalidade:</w:t>
      </w:r>
      <w:r w:rsidR="00253230">
        <w:rPr>
          <w:rFonts w:ascii="Arial" w:hAnsi="Arial" w:cs="Arial"/>
          <w:sz w:val="22"/>
          <w:szCs w:val="22"/>
        </w:rPr>
        <w:t xml:space="preserve"> Pregão Eletrônico</w:t>
      </w:r>
    </w:p>
    <w:p w14:paraId="2C7F7E42" w14:textId="781AC3FD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ID Contratação PNCP: </w:t>
      </w:r>
      <w:r w:rsidR="007D7A84" w:rsidRPr="007D7A84">
        <w:rPr>
          <w:rFonts w:ascii="Arial" w:hAnsi="Arial" w:cs="Arial"/>
          <w:sz w:val="22"/>
          <w:szCs w:val="22"/>
        </w:rPr>
        <w:t>76247386000100-1-000027/2025</w:t>
      </w:r>
    </w:p>
    <w:p w14:paraId="26145804" w14:textId="0ACB4DD1" w:rsidR="00253230" w:rsidRDefault="00253230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Amparo Legal: </w:t>
      </w:r>
      <w:r w:rsidRPr="00253230">
        <w:rPr>
          <w:rFonts w:ascii="Arial" w:hAnsi="Arial" w:cs="Arial"/>
          <w:b/>
          <w:bCs/>
          <w:sz w:val="22"/>
          <w:szCs w:val="22"/>
        </w:rPr>
        <w:t> </w:t>
      </w:r>
      <w:r w:rsidRPr="00253230">
        <w:rPr>
          <w:rFonts w:ascii="Arial" w:hAnsi="Arial" w:cs="Arial"/>
          <w:sz w:val="22"/>
          <w:szCs w:val="22"/>
        </w:rPr>
        <w:t>Lei 14.133/2021, Art. 28, I</w:t>
      </w:r>
    </w:p>
    <w:p w14:paraId="321B73EF" w14:textId="77777777" w:rsidR="002B221C" w:rsidRDefault="002B221C">
      <w:pPr>
        <w:ind w:left="720" w:right="-2"/>
        <w:jc w:val="both"/>
        <w:rPr>
          <w:rFonts w:ascii="Arial" w:hAnsi="Arial" w:cs="Arial"/>
          <w:sz w:val="22"/>
          <w:szCs w:val="22"/>
        </w:rPr>
      </w:pPr>
    </w:p>
    <w:p w14:paraId="623B5603" w14:textId="711AF73D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Edital de</w:t>
      </w:r>
      <w:r w:rsidR="002F3599">
        <w:rPr>
          <w:rFonts w:ascii="Arial" w:hAnsi="Arial" w:cs="Arial"/>
          <w:sz w:val="22"/>
          <w:szCs w:val="22"/>
        </w:rPr>
        <w:t xml:space="preserve"> Pregão Eletrônico</w:t>
      </w:r>
      <w:r>
        <w:rPr>
          <w:rFonts w:ascii="Arial" w:hAnsi="Arial" w:cs="Arial"/>
          <w:sz w:val="22"/>
          <w:szCs w:val="22"/>
        </w:rPr>
        <w:t xml:space="preserve"> nº </w:t>
      </w:r>
      <w:r w:rsidR="00C9157B">
        <w:rPr>
          <w:rFonts w:ascii="Arial" w:hAnsi="Arial" w:cs="Arial"/>
          <w:sz w:val="22"/>
          <w:szCs w:val="22"/>
        </w:rPr>
        <w:t>31</w:t>
      </w:r>
      <w:r w:rsidR="002F3599">
        <w:rPr>
          <w:rFonts w:ascii="Arial" w:hAnsi="Arial" w:cs="Arial"/>
          <w:sz w:val="22"/>
          <w:szCs w:val="22"/>
        </w:rPr>
        <w:t>/2025</w:t>
      </w:r>
    </w:p>
    <w:p w14:paraId="75292238" w14:textId="397F4457" w:rsidR="00253230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Local: </w:t>
      </w:r>
      <w:r w:rsidR="00C9157B" w:rsidRPr="00C9157B">
        <w:rPr>
          <w:rFonts w:ascii="Arial" w:hAnsi="Arial" w:cs="Arial"/>
          <w:sz w:val="22"/>
          <w:szCs w:val="22"/>
        </w:rPr>
        <w:t>Rolândia/PR</w:t>
      </w:r>
    </w:p>
    <w:p w14:paraId="541D03C8" w14:textId="77777777" w:rsidR="00C9157B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Unidade Compradora: </w:t>
      </w:r>
      <w:r w:rsidR="00C9157B" w:rsidRPr="00C9157B">
        <w:rPr>
          <w:rFonts w:ascii="Arial" w:hAnsi="Arial" w:cs="Arial"/>
          <w:sz w:val="22"/>
          <w:szCs w:val="22"/>
        </w:rPr>
        <w:t xml:space="preserve">300 - Prefeitura Municipal de Rolândia - PR </w:t>
      </w:r>
    </w:p>
    <w:p w14:paraId="1F059E00" w14:textId="2D98A5CA" w:rsidR="00253230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Modalidade: </w:t>
      </w:r>
      <w:r w:rsidR="00253230" w:rsidRPr="00253230">
        <w:rPr>
          <w:rFonts w:ascii="Arial" w:hAnsi="Arial" w:cs="Arial"/>
          <w:sz w:val="22"/>
          <w:szCs w:val="22"/>
        </w:rPr>
        <w:t xml:space="preserve">Pregão </w:t>
      </w:r>
      <w:r w:rsidR="00253230">
        <w:rPr>
          <w:rFonts w:ascii="Arial" w:hAnsi="Arial" w:cs="Arial"/>
          <w:sz w:val="22"/>
          <w:szCs w:val="22"/>
        </w:rPr>
        <w:t>–</w:t>
      </w:r>
      <w:r w:rsidR="00253230" w:rsidRPr="00253230">
        <w:rPr>
          <w:rFonts w:ascii="Arial" w:hAnsi="Arial" w:cs="Arial"/>
          <w:sz w:val="22"/>
          <w:szCs w:val="22"/>
        </w:rPr>
        <w:t xml:space="preserve"> Eletrônico</w:t>
      </w:r>
    </w:p>
    <w:p w14:paraId="2A011154" w14:textId="5AAC0A12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Amparo Legal: </w:t>
      </w:r>
      <w:r w:rsidR="00C26336" w:rsidRPr="00C26336">
        <w:rPr>
          <w:rFonts w:ascii="Arial" w:hAnsi="Arial" w:cs="Arial"/>
          <w:b/>
          <w:bCs/>
          <w:sz w:val="22"/>
          <w:szCs w:val="22"/>
        </w:rPr>
        <w:t> </w:t>
      </w:r>
      <w:r w:rsidR="00C26336" w:rsidRPr="00C26336">
        <w:rPr>
          <w:rFonts w:ascii="Arial" w:hAnsi="Arial" w:cs="Arial"/>
          <w:sz w:val="22"/>
          <w:szCs w:val="22"/>
        </w:rPr>
        <w:t>Lei 14.133/2021, Art. 28, I</w:t>
      </w:r>
    </w:p>
    <w:p w14:paraId="5370D1AE" w14:textId="6BA5D918" w:rsidR="00163540" w:rsidRDefault="005955B9" w:rsidP="00C9157B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ID Contratação PNCP: </w:t>
      </w:r>
      <w:r w:rsidR="00C9157B" w:rsidRPr="00C9157B">
        <w:rPr>
          <w:rFonts w:ascii="Arial" w:hAnsi="Arial" w:cs="Arial"/>
          <w:sz w:val="22"/>
          <w:szCs w:val="22"/>
        </w:rPr>
        <w:t>76288760000108-1-000108/2025</w:t>
      </w:r>
    </w:p>
    <w:p w14:paraId="2C6448DB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9344"/>
      </w:tblGrid>
      <w:tr w:rsidR="002B221C" w14:paraId="6BC85E30" w14:textId="77777777">
        <w:tc>
          <w:tcPr>
            <w:tcW w:w="9344" w:type="dxa"/>
            <w:tcBorders>
              <w:top w:val="single" w:sz="12" w:space="0" w:color="17365D"/>
              <w:left w:val="single" w:sz="12" w:space="0" w:color="17365D"/>
              <w:bottom w:val="single" w:sz="12" w:space="0" w:color="17365D"/>
              <w:right w:val="single" w:sz="12" w:space="0" w:color="17365D"/>
            </w:tcBorders>
            <w:shd w:val="clear" w:color="auto" w:fill="C6D9F1" w:themeFill="text2" w:themeFillTint="33"/>
          </w:tcPr>
          <w:p w14:paraId="179FE2B1" w14:textId="5832B5DF" w:rsidR="002B221C" w:rsidRDefault="005955B9" w:rsidP="00266A14">
            <w:pPr>
              <w:pStyle w:val="PargrafodaLista"/>
              <w:numPr>
                <w:ilvl w:val="0"/>
                <w:numId w:val="2"/>
              </w:numPr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Estimativa do valor da contratação (art. 15, §1º VI do Decreto nº 3.537/2023):</w:t>
            </w:r>
          </w:p>
        </w:tc>
      </w:tr>
    </w:tbl>
    <w:p w14:paraId="00D258FE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20ACBE00" w14:textId="22504DF1" w:rsidR="002B221C" w:rsidRDefault="005955B9">
      <w:pPr>
        <w:ind w:right="-2"/>
        <w:jc w:val="both"/>
        <w:rPr>
          <w:rFonts w:ascii="Arial" w:hAnsi="Arial" w:cs="Arial"/>
          <w:sz w:val="22"/>
          <w:szCs w:val="22"/>
        </w:rPr>
      </w:pPr>
      <w:r w:rsidRPr="00E660F3">
        <w:rPr>
          <w:rFonts w:ascii="Arial" w:hAnsi="Arial" w:cs="Arial"/>
          <w:sz w:val="22"/>
          <w:szCs w:val="22"/>
        </w:rPr>
        <w:t xml:space="preserve">2.1. </w:t>
      </w:r>
      <w:r w:rsidR="000F0303" w:rsidRPr="00E660F3">
        <w:rPr>
          <w:rFonts w:ascii="Arial" w:hAnsi="Arial" w:cs="Arial"/>
          <w:sz w:val="22"/>
          <w:szCs w:val="22"/>
        </w:rPr>
        <w:t xml:space="preserve">Considerando as pesquisas realizadas, o valor estimado da contratação se deu </w:t>
      </w:r>
      <w:r w:rsidR="004D6F23" w:rsidRPr="00E660F3">
        <w:rPr>
          <w:rFonts w:ascii="Arial" w:hAnsi="Arial" w:cs="Arial"/>
          <w:sz w:val="22"/>
          <w:szCs w:val="22"/>
        </w:rPr>
        <w:t xml:space="preserve">em </w:t>
      </w:r>
      <w:bookmarkStart w:id="6" w:name="_Hlk194648987"/>
      <w:r w:rsidR="004D6F23">
        <w:rPr>
          <w:rFonts w:ascii="Arial" w:hAnsi="Arial" w:cs="Arial"/>
          <w:sz w:val="22"/>
          <w:szCs w:val="22"/>
        </w:rPr>
        <w:t>R$</w:t>
      </w:r>
      <w:r w:rsidR="004D6F23" w:rsidRPr="004D6F23">
        <w:rPr>
          <w:rFonts w:ascii="Arial" w:hAnsi="Arial" w:cs="Arial"/>
          <w:sz w:val="22"/>
          <w:szCs w:val="22"/>
        </w:rPr>
        <w:t>69.701,00 (sessenta e nove mil, setecentos e um reais)</w:t>
      </w:r>
      <w:bookmarkEnd w:id="6"/>
      <w:r w:rsidR="004D6F23">
        <w:rPr>
          <w:rFonts w:ascii="Arial" w:hAnsi="Arial" w:cs="Arial"/>
          <w:sz w:val="22"/>
          <w:szCs w:val="22"/>
        </w:rPr>
        <w:t xml:space="preserve">, </w:t>
      </w:r>
      <w:r w:rsidR="000F0303" w:rsidRPr="00E660F3">
        <w:rPr>
          <w:rFonts w:ascii="Arial" w:hAnsi="Arial" w:cs="Arial"/>
          <w:sz w:val="22"/>
          <w:szCs w:val="22"/>
        </w:rPr>
        <w:t>conforme demonstrado na tabela abaixo:</w:t>
      </w:r>
    </w:p>
    <w:p w14:paraId="0E8297E8" w14:textId="77777777" w:rsidR="004D6F23" w:rsidRDefault="004D6F23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3"/>
        <w:tblW w:w="9923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710"/>
        <w:gridCol w:w="4536"/>
        <w:gridCol w:w="850"/>
        <w:gridCol w:w="1134"/>
        <w:gridCol w:w="1134"/>
        <w:gridCol w:w="1559"/>
      </w:tblGrid>
      <w:tr w:rsidR="007C3B16" w:rsidRPr="007C3B16" w14:paraId="08FAD421" w14:textId="77777777" w:rsidTr="007C3B16">
        <w:tc>
          <w:tcPr>
            <w:tcW w:w="710" w:type="dxa"/>
          </w:tcPr>
          <w:p w14:paraId="3A1E43E3" w14:textId="77777777" w:rsidR="007C3B16" w:rsidRPr="007C3B16" w:rsidRDefault="007C3B16" w:rsidP="007C3B16">
            <w:pPr>
              <w:ind w:hanging="2"/>
              <w:jc w:val="center"/>
              <w:rPr>
                <w:b/>
                <w:bCs/>
              </w:rPr>
            </w:pPr>
            <w:bookmarkStart w:id="7" w:name="_Hlk191622826"/>
            <w:r w:rsidRPr="007C3B16">
              <w:rPr>
                <w:b/>
                <w:bCs/>
              </w:rPr>
              <w:t>ITEM</w:t>
            </w:r>
          </w:p>
        </w:tc>
        <w:tc>
          <w:tcPr>
            <w:tcW w:w="4536" w:type="dxa"/>
          </w:tcPr>
          <w:p w14:paraId="361F1E27" w14:textId="77777777" w:rsidR="007C3B16" w:rsidRPr="007C3B16" w:rsidRDefault="007C3B16" w:rsidP="007C3B16">
            <w:pPr>
              <w:ind w:hanging="2"/>
              <w:jc w:val="center"/>
              <w:rPr>
                <w:b/>
                <w:bCs/>
              </w:rPr>
            </w:pPr>
            <w:r w:rsidRPr="007C3B16">
              <w:rPr>
                <w:b/>
                <w:bCs/>
              </w:rPr>
              <w:t>DESCRIÇÃO</w:t>
            </w:r>
          </w:p>
        </w:tc>
        <w:tc>
          <w:tcPr>
            <w:tcW w:w="850" w:type="dxa"/>
          </w:tcPr>
          <w:p w14:paraId="62D48AF8" w14:textId="77777777" w:rsidR="007C3B16" w:rsidRPr="007C3B16" w:rsidRDefault="007C3B16" w:rsidP="007C3B16">
            <w:pPr>
              <w:ind w:hanging="2"/>
              <w:jc w:val="center"/>
              <w:rPr>
                <w:b/>
                <w:bCs/>
              </w:rPr>
            </w:pPr>
            <w:r w:rsidRPr="007C3B16">
              <w:rPr>
                <w:b/>
                <w:bCs/>
              </w:rPr>
              <w:t>QTD</w:t>
            </w:r>
          </w:p>
        </w:tc>
        <w:tc>
          <w:tcPr>
            <w:tcW w:w="1134" w:type="dxa"/>
          </w:tcPr>
          <w:p w14:paraId="0EE42CE8" w14:textId="19E308C0" w:rsidR="007C3B16" w:rsidRPr="007C3B16" w:rsidRDefault="008046A1" w:rsidP="007C3B16">
            <w:pPr>
              <w:ind w:hanging="2"/>
              <w:jc w:val="center"/>
              <w:rPr>
                <w:b/>
                <w:bCs/>
              </w:rPr>
            </w:pPr>
            <w:r w:rsidRPr="008046A1">
              <w:rPr>
                <w:b/>
                <w:bCs/>
              </w:rPr>
              <w:t>SRV</w:t>
            </w:r>
          </w:p>
        </w:tc>
        <w:tc>
          <w:tcPr>
            <w:tcW w:w="1134" w:type="dxa"/>
          </w:tcPr>
          <w:p w14:paraId="629B6778" w14:textId="77777777" w:rsidR="007C3B16" w:rsidRPr="007C3B16" w:rsidRDefault="007C3B16" w:rsidP="007C3B16">
            <w:pPr>
              <w:ind w:hanging="2"/>
              <w:jc w:val="center"/>
              <w:rPr>
                <w:b/>
                <w:bCs/>
              </w:rPr>
            </w:pPr>
            <w:r w:rsidRPr="007C3B16">
              <w:rPr>
                <w:b/>
                <w:bCs/>
              </w:rPr>
              <w:t>VALOR UNITÁRIO</w:t>
            </w:r>
          </w:p>
        </w:tc>
        <w:tc>
          <w:tcPr>
            <w:tcW w:w="1559" w:type="dxa"/>
          </w:tcPr>
          <w:p w14:paraId="7EDD405B" w14:textId="77777777" w:rsidR="007C3B16" w:rsidRPr="007C3B16" w:rsidRDefault="007C3B16" w:rsidP="007C3B16">
            <w:pPr>
              <w:ind w:hanging="2"/>
              <w:jc w:val="center"/>
              <w:rPr>
                <w:b/>
                <w:bCs/>
              </w:rPr>
            </w:pPr>
            <w:r w:rsidRPr="007C3B16">
              <w:rPr>
                <w:b/>
                <w:bCs/>
              </w:rPr>
              <w:t>VALOR TOTAL</w:t>
            </w:r>
          </w:p>
        </w:tc>
      </w:tr>
      <w:tr w:rsidR="007C3B16" w:rsidRPr="007C3B16" w14:paraId="23292842" w14:textId="77777777" w:rsidTr="007C3B16">
        <w:tc>
          <w:tcPr>
            <w:tcW w:w="710" w:type="dxa"/>
          </w:tcPr>
          <w:p w14:paraId="19A8AD37" w14:textId="77777777" w:rsidR="007C3B16" w:rsidRPr="007C3B16" w:rsidRDefault="007C3B16" w:rsidP="007C3B16">
            <w:pPr>
              <w:ind w:hanging="2"/>
            </w:pPr>
            <w:r w:rsidRPr="007C3B16">
              <w:t>1</w:t>
            </w:r>
          </w:p>
        </w:tc>
        <w:tc>
          <w:tcPr>
            <w:tcW w:w="4536" w:type="dxa"/>
          </w:tcPr>
          <w:p w14:paraId="7709C56F" w14:textId="77777777" w:rsidR="007C3B16" w:rsidRPr="007C3B16" w:rsidRDefault="007C3B16" w:rsidP="007C3B16">
            <w:pPr>
              <w:ind w:hanging="2"/>
              <w:jc w:val="both"/>
            </w:pPr>
            <w:r w:rsidRPr="007C3B16">
              <w:rPr>
                <w:b/>
                <w:bCs/>
              </w:rPr>
              <w:t>MANUTENÇÃO PREVENTIVA</w:t>
            </w:r>
            <w:r w:rsidRPr="007C3B16">
              <w:t xml:space="preserve">- CÂMARA DE CONSERVAÇÃO DE VACINAS/MEDICAMENTOS, INCLUSO UMA VISITA PARA MANUTENÇÃO PREVENTIVA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 AVALIAÇÃO DA TUBULAÇÃO DE COBRE; INCLUSO DESPESAS COM DESLOCAMENTO, TRANSPORTE E HOSPEDAGEM. </w:t>
            </w:r>
            <w:r w:rsidRPr="007C3B16">
              <w:rPr>
                <w:b/>
                <w:bCs/>
              </w:rPr>
              <w:t>MARCA REVIMEDIC – MODELO RM 280.</w:t>
            </w:r>
          </w:p>
        </w:tc>
        <w:tc>
          <w:tcPr>
            <w:tcW w:w="850" w:type="dxa"/>
          </w:tcPr>
          <w:p w14:paraId="4CE824D7" w14:textId="77777777" w:rsidR="007C3B16" w:rsidRPr="007C3B16" w:rsidRDefault="007C3B16" w:rsidP="001A46C8">
            <w:pPr>
              <w:ind w:hanging="2"/>
              <w:jc w:val="center"/>
            </w:pPr>
            <w:r w:rsidRPr="007C3B16">
              <w:t>6</w:t>
            </w:r>
          </w:p>
        </w:tc>
        <w:tc>
          <w:tcPr>
            <w:tcW w:w="1134" w:type="dxa"/>
          </w:tcPr>
          <w:p w14:paraId="00DA2D24" w14:textId="0C481D16" w:rsidR="007C3B16" w:rsidRPr="007C3B16" w:rsidRDefault="008046A1" w:rsidP="001A46C8">
            <w:pPr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396ADA67" w14:textId="77777777" w:rsidR="007C3B16" w:rsidRPr="00E2674F" w:rsidRDefault="007C3B16" w:rsidP="001A46C8">
            <w:pPr>
              <w:ind w:right="1161"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D027A2C" w14:textId="168F9769" w:rsidR="00A91A9C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2674F">
              <w:rPr>
                <w:rFonts w:ascii="Times New Roman" w:hAnsi="Times New Roman"/>
                <w:sz w:val="18"/>
                <w:szCs w:val="18"/>
              </w:rPr>
              <w:t>R$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1.318,12</w:t>
            </w:r>
          </w:p>
        </w:tc>
        <w:tc>
          <w:tcPr>
            <w:tcW w:w="1559" w:type="dxa"/>
          </w:tcPr>
          <w:p w14:paraId="68C2DD3D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315B762" w14:textId="53DB7002" w:rsidR="00E2674F" w:rsidRPr="00E2674F" w:rsidRDefault="00E2674F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R$ 7.908,72</w:t>
            </w:r>
          </w:p>
        </w:tc>
      </w:tr>
      <w:tr w:rsidR="007C3B16" w:rsidRPr="007C3B16" w14:paraId="58860B12" w14:textId="77777777" w:rsidTr="007C3B16">
        <w:tc>
          <w:tcPr>
            <w:tcW w:w="710" w:type="dxa"/>
          </w:tcPr>
          <w:p w14:paraId="7CFA36FA" w14:textId="77777777" w:rsidR="007C3B16" w:rsidRPr="007C3B16" w:rsidRDefault="007C3B16" w:rsidP="007C3B16">
            <w:pPr>
              <w:ind w:hanging="2"/>
            </w:pPr>
            <w:r w:rsidRPr="007C3B16">
              <w:lastRenderedPageBreak/>
              <w:t>2</w:t>
            </w:r>
          </w:p>
        </w:tc>
        <w:tc>
          <w:tcPr>
            <w:tcW w:w="4536" w:type="dxa"/>
          </w:tcPr>
          <w:p w14:paraId="261C0E35" w14:textId="77777777" w:rsidR="007C3B16" w:rsidRPr="007C3B16" w:rsidRDefault="007C3B16" w:rsidP="007C3B16">
            <w:pPr>
              <w:tabs>
                <w:tab w:val="left" w:pos="3810"/>
              </w:tabs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>MANUTENÇÃO CORRETIVA</w:t>
            </w:r>
            <w:r w:rsidRPr="007C3B16">
              <w:t xml:space="preserve">- CÂMARA DE CONSERVAÇÃO DE VACINAS/MEDICAMENTOS, INCLUSO UMA VISITA PARA MANUTENÇÃO PREVENTIVA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 AVALIAÇÃO DA TUBULAÇÃO DE COBRE; INCLUSO VERIFICAÇÃO E SUBTITUIÇÃO DE PEÇAS QUE PERMITAM O PERFEITO FUNCIONAMENTO DO EQUIPAMENTO;  INCLUSO DESPESAS COM DESLOCAMENTO, TRANSPORTE E HOSPEDAGEM. PROBLEMAS JÁ DETECTADOS: NECESSITA DE TROCA DE BATERIA. </w:t>
            </w:r>
            <w:r w:rsidRPr="007C3B16">
              <w:rPr>
                <w:b/>
                <w:bCs/>
              </w:rPr>
              <w:t xml:space="preserve">MARCA REVIMEDIC – MODELO RM 280. </w:t>
            </w:r>
            <w:r w:rsidRPr="007C3B16">
              <w:rPr>
                <w:u w:val="single"/>
              </w:rPr>
              <w:t>GARANTIA DOS SERVIÇOS DE NO MÍNIMO 4 (QUATRO) MESES.</w:t>
            </w:r>
          </w:p>
        </w:tc>
        <w:tc>
          <w:tcPr>
            <w:tcW w:w="850" w:type="dxa"/>
          </w:tcPr>
          <w:p w14:paraId="7750DA2D" w14:textId="77777777" w:rsidR="001A46C8" w:rsidRDefault="001A46C8" w:rsidP="001A46C8">
            <w:pPr>
              <w:ind w:hanging="2"/>
              <w:jc w:val="center"/>
            </w:pPr>
          </w:p>
          <w:p w14:paraId="64FAA273" w14:textId="77777777" w:rsidR="001A46C8" w:rsidRDefault="001A46C8" w:rsidP="001A46C8">
            <w:pPr>
              <w:ind w:hanging="2"/>
              <w:jc w:val="center"/>
            </w:pPr>
          </w:p>
          <w:p w14:paraId="1D59C49F" w14:textId="73CEF0D9" w:rsidR="007C3B16" w:rsidRPr="007C3B16" w:rsidRDefault="007C3B16" w:rsidP="001A46C8">
            <w:pPr>
              <w:ind w:hanging="2"/>
              <w:jc w:val="center"/>
            </w:pPr>
            <w:r w:rsidRPr="007C3B16">
              <w:t>3</w:t>
            </w:r>
          </w:p>
        </w:tc>
        <w:tc>
          <w:tcPr>
            <w:tcW w:w="1134" w:type="dxa"/>
          </w:tcPr>
          <w:p w14:paraId="20D7A0EE" w14:textId="77777777" w:rsidR="001A46C8" w:rsidRDefault="001A46C8" w:rsidP="001A46C8">
            <w:pPr>
              <w:ind w:hanging="2"/>
              <w:jc w:val="center"/>
            </w:pPr>
          </w:p>
          <w:p w14:paraId="04FA267C" w14:textId="77777777" w:rsidR="001A46C8" w:rsidRDefault="001A46C8" w:rsidP="001A46C8">
            <w:pPr>
              <w:ind w:hanging="2"/>
              <w:jc w:val="center"/>
            </w:pPr>
          </w:p>
          <w:p w14:paraId="17D8D88A" w14:textId="70D244A7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776ABA25" w14:textId="77777777" w:rsidR="00E2674F" w:rsidRDefault="00E2674F" w:rsidP="001A46C8">
            <w:pPr>
              <w:ind w:right="1161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4C79E85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238524D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4F7D243" w14:textId="42F1B722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R$ 2.240,00</w:t>
            </w:r>
          </w:p>
        </w:tc>
        <w:tc>
          <w:tcPr>
            <w:tcW w:w="1559" w:type="dxa"/>
          </w:tcPr>
          <w:p w14:paraId="286E56B5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1382802" w14:textId="77777777" w:rsidR="00E2674F" w:rsidRDefault="00E2674F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6C7CFDA" w14:textId="77777777" w:rsidR="00E2674F" w:rsidRDefault="00E2674F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24A5404" w14:textId="70B215A4" w:rsidR="00E2674F" w:rsidRPr="00E2674F" w:rsidRDefault="00E2674F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R$ 6.720,00</w:t>
            </w:r>
          </w:p>
        </w:tc>
      </w:tr>
      <w:tr w:rsidR="007C3B16" w:rsidRPr="007C3B16" w14:paraId="732E594C" w14:textId="77777777" w:rsidTr="007C3B16">
        <w:tc>
          <w:tcPr>
            <w:tcW w:w="710" w:type="dxa"/>
          </w:tcPr>
          <w:p w14:paraId="2963A7C7" w14:textId="77777777" w:rsidR="007C3B16" w:rsidRPr="007C3B16" w:rsidRDefault="007C3B16" w:rsidP="007C3B16">
            <w:pPr>
              <w:ind w:hanging="2"/>
            </w:pPr>
            <w:r w:rsidRPr="007C3B16">
              <w:t>3</w:t>
            </w:r>
          </w:p>
        </w:tc>
        <w:tc>
          <w:tcPr>
            <w:tcW w:w="4536" w:type="dxa"/>
          </w:tcPr>
          <w:p w14:paraId="6F2848E5" w14:textId="77777777" w:rsidR="007C3B16" w:rsidRPr="007C3B16" w:rsidRDefault="007C3B16" w:rsidP="007C3B16">
            <w:pPr>
              <w:ind w:hanging="2"/>
              <w:jc w:val="both"/>
            </w:pPr>
            <w:r w:rsidRPr="007C3B16">
              <w:rPr>
                <w:b/>
                <w:bCs/>
              </w:rPr>
              <w:t>MANUTENÇÃO PREVENTIVA</w:t>
            </w:r>
            <w:r w:rsidRPr="007C3B16">
              <w:t xml:space="preserve"> - CÂMARA DE CONSERVAÇÃO DE VACINAS/MEDICAMENTOS, INCLUSO UMA VISITA PARA MANUTENÇÃO PREVENTIVA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 AVALIAÇÃO DA TUBULAÇÃO DE COBRE; INCLUSO DESPESAS COM DESLOCAMENTO, TRANSPORTE E HOSPEDAGEM. </w:t>
            </w:r>
            <w:r w:rsidRPr="007C3B16">
              <w:rPr>
                <w:b/>
                <w:bCs/>
              </w:rPr>
              <w:t>MARCA INDREL- MODELO RVV 2000 D.</w:t>
            </w:r>
          </w:p>
        </w:tc>
        <w:tc>
          <w:tcPr>
            <w:tcW w:w="850" w:type="dxa"/>
          </w:tcPr>
          <w:p w14:paraId="07F7C323" w14:textId="77777777" w:rsidR="001A46C8" w:rsidRDefault="001A46C8" w:rsidP="001A46C8">
            <w:pPr>
              <w:ind w:hanging="2"/>
              <w:jc w:val="center"/>
            </w:pPr>
          </w:p>
          <w:p w14:paraId="4174CBF6" w14:textId="77777777" w:rsidR="001A46C8" w:rsidRDefault="001A46C8" w:rsidP="001A46C8">
            <w:pPr>
              <w:ind w:hanging="2"/>
              <w:jc w:val="center"/>
            </w:pPr>
          </w:p>
          <w:p w14:paraId="6DE40353" w14:textId="77777777" w:rsidR="001A46C8" w:rsidRDefault="001A46C8" w:rsidP="001A46C8">
            <w:pPr>
              <w:ind w:hanging="2"/>
              <w:jc w:val="center"/>
            </w:pPr>
          </w:p>
          <w:p w14:paraId="77815D98" w14:textId="38C16247" w:rsidR="007C3B16" w:rsidRPr="007C3B16" w:rsidRDefault="007C3B16" w:rsidP="001A46C8">
            <w:pPr>
              <w:ind w:hanging="2"/>
              <w:jc w:val="center"/>
            </w:pPr>
            <w:r w:rsidRPr="007C3B16">
              <w:t>2</w:t>
            </w:r>
          </w:p>
        </w:tc>
        <w:tc>
          <w:tcPr>
            <w:tcW w:w="1134" w:type="dxa"/>
          </w:tcPr>
          <w:p w14:paraId="12B19CC7" w14:textId="77777777" w:rsidR="001A46C8" w:rsidRDefault="001A46C8" w:rsidP="001A46C8">
            <w:pPr>
              <w:ind w:hanging="2"/>
              <w:jc w:val="center"/>
            </w:pPr>
          </w:p>
          <w:p w14:paraId="7C5034D8" w14:textId="77777777" w:rsidR="001A46C8" w:rsidRDefault="001A46C8" w:rsidP="001A46C8">
            <w:pPr>
              <w:ind w:hanging="2"/>
              <w:jc w:val="center"/>
            </w:pPr>
          </w:p>
          <w:p w14:paraId="55206493" w14:textId="77777777" w:rsidR="001A46C8" w:rsidRDefault="001A46C8" w:rsidP="001A46C8">
            <w:pPr>
              <w:ind w:hanging="2"/>
              <w:jc w:val="center"/>
            </w:pPr>
          </w:p>
          <w:p w14:paraId="38F07958" w14:textId="7BA194A5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2844F907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E882473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238749F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55A61CE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C6BF8CF" w14:textId="712441D1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R$ 1.643,33</w:t>
            </w:r>
          </w:p>
        </w:tc>
        <w:tc>
          <w:tcPr>
            <w:tcW w:w="1559" w:type="dxa"/>
          </w:tcPr>
          <w:p w14:paraId="6AD84E4D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F2CCCC9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D1F998C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69F1354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5352737" w14:textId="03B7F82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R$ 3.286,66</w:t>
            </w:r>
          </w:p>
        </w:tc>
      </w:tr>
      <w:tr w:rsidR="007C3B16" w:rsidRPr="007C3B16" w14:paraId="28F819AD" w14:textId="77777777" w:rsidTr="007C3B16">
        <w:tc>
          <w:tcPr>
            <w:tcW w:w="710" w:type="dxa"/>
          </w:tcPr>
          <w:p w14:paraId="54249D2A" w14:textId="77777777" w:rsidR="007C3B16" w:rsidRPr="007C3B16" w:rsidRDefault="007C3B16" w:rsidP="007C3B16">
            <w:pPr>
              <w:ind w:hanging="2"/>
            </w:pPr>
            <w:r w:rsidRPr="007C3B16">
              <w:t>4</w:t>
            </w:r>
          </w:p>
        </w:tc>
        <w:tc>
          <w:tcPr>
            <w:tcW w:w="4536" w:type="dxa"/>
          </w:tcPr>
          <w:p w14:paraId="1BAE251C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>MANUTENÇÃO CORRETIVA</w:t>
            </w:r>
            <w:r w:rsidRPr="007C3B16">
              <w:t xml:space="preserve"> - CÂMARA DE CONSERVAÇÃO DE VACINAS/MEDICAMENTOS, INCLUSO UMA VISITA PARA MANUTENÇÃO PREVENTIVA E AJUSTES, INCLUSO OS SEGUINTES </w:t>
            </w:r>
            <w:r w:rsidRPr="007C3B16">
              <w:lastRenderedPageBreak/>
              <w:t xml:space="preserve">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 AVALIAÇÃO DA TUBULAÇÃO DE COBRE; INCLUSO VERIFICAÇÃO E SUBTITUIÇÃO DE PEÇAS QUE PERMITAM O PERFEITO FUNCIONAMENTO DO EQUIPAMENTO; INCLUSO DESPESAS COM DESLOCAMENTO, TRANSPORTE E HOSPEDAGEM. PROBLEMAS JÁ DETECTADOS: NECESSITA DE TROCA DE BATERIA. </w:t>
            </w:r>
            <w:r w:rsidRPr="007C3B16">
              <w:rPr>
                <w:b/>
                <w:bCs/>
              </w:rPr>
              <w:t xml:space="preserve">MARCA INDREL- MODELO RVV 2000 D. </w:t>
            </w:r>
            <w:r w:rsidRPr="007C3B16">
              <w:rPr>
                <w:u w:val="single"/>
              </w:rPr>
              <w:t>GARANTIA DOS SERVIÇOS DE NO MÍNIMO 4 (QUATRO) MESES.</w:t>
            </w:r>
          </w:p>
        </w:tc>
        <w:tc>
          <w:tcPr>
            <w:tcW w:w="850" w:type="dxa"/>
          </w:tcPr>
          <w:p w14:paraId="60D16F6A" w14:textId="77777777" w:rsidR="001A46C8" w:rsidRDefault="001A46C8" w:rsidP="001A46C8">
            <w:pPr>
              <w:ind w:hanging="2"/>
              <w:jc w:val="center"/>
            </w:pPr>
          </w:p>
          <w:p w14:paraId="02D25647" w14:textId="695E46DD" w:rsidR="007C3B16" w:rsidRPr="007C3B16" w:rsidRDefault="007C3B16" w:rsidP="001A46C8">
            <w:pPr>
              <w:ind w:hanging="2"/>
              <w:jc w:val="center"/>
            </w:pPr>
            <w:r w:rsidRPr="007C3B16">
              <w:t>1</w:t>
            </w:r>
          </w:p>
        </w:tc>
        <w:tc>
          <w:tcPr>
            <w:tcW w:w="1134" w:type="dxa"/>
          </w:tcPr>
          <w:p w14:paraId="047DCE41" w14:textId="77777777" w:rsidR="001A46C8" w:rsidRDefault="001A46C8" w:rsidP="001A46C8">
            <w:pPr>
              <w:ind w:hanging="2"/>
              <w:jc w:val="center"/>
            </w:pPr>
          </w:p>
          <w:p w14:paraId="5A44909F" w14:textId="10D9A5E3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77166239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36D11C3" w14:textId="53FA9132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R$ 2.951,50</w:t>
            </w:r>
          </w:p>
        </w:tc>
        <w:tc>
          <w:tcPr>
            <w:tcW w:w="1559" w:type="dxa"/>
          </w:tcPr>
          <w:p w14:paraId="14AE0D7E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A4F22D5" w14:textId="6DE14179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R$ 2.951,50</w:t>
            </w:r>
          </w:p>
        </w:tc>
      </w:tr>
      <w:tr w:rsidR="007C3B16" w:rsidRPr="007C3B16" w14:paraId="296508B1" w14:textId="77777777" w:rsidTr="007C3B16">
        <w:tc>
          <w:tcPr>
            <w:tcW w:w="710" w:type="dxa"/>
            <w:shd w:val="clear" w:color="auto" w:fill="FFFFFF"/>
          </w:tcPr>
          <w:p w14:paraId="50FDC296" w14:textId="77777777" w:rsidR="007C3B16" w:rsidRPr="007C3B16" w:rsidRDefault="007C3B16" w:rsidP="007C3B16">
            <w:pPr>
              <w:ind w:hanging="2"/>
            </w:pPr>
            <w:r w:rsidRPr="007C3B16">
              <w:t>5</w:t>
            </w:r>
          </w:p>
        </w:tc>
        <w:tc>
          <w:tcPr>
            <w:tcW w:w="4536" w:type="dxa"/>
          </w:tcPr>
          <w:p w14:paraId="321ECBEF" w14:textId="77777777" w:rsidR="007C3B16" w:rsidRPr="007C3B16" w:rsidRDefault="007C3B16" w:rsidP="007C3B16">
            <w:pPr>
              <w:ind w:hanging="2"/>
              <w:jc w:val="both"/>
            </w:pPr>
            <w:r w:rsidRPr="007C3B16">
              <w:rPr>
                <w:b/>
                <w:bCs/>
              </w:rPr>
              <w:t>MANUTENÇÃO PREVENTIVA</w:t>
            </w:r>
            <w:r w:rsidRPr="007C3B16">
              <w:t xml:space="preserve"> - CÂMARA DE CONSERVAÇÃO DE VACINAS/MEDICAMENTOS, INCLUSO UMA VISITA PARA MANUTENÇÃO 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 AVALIAÇÃO DA TUBULAÇÃO DE COBRE; INCLUSO DESPESAS COM DESLOCAMENTO, TRANSPORTE E HOSPEDAGEM. </w:t>
            </w:r>
            <w:r w:rsidRPr="007C3B16">
              <w:rPr>
                <w:b/>
                <w:bCs/>
              </w:rPr>
              <w:t xml:space="preserve">MARCA ELBER – MODELO CSV 280BC. </w:t>
            </w:r>
          </w:p>
        </w:tc>
        <w:tc>
          <w:tcPr>
            <w:tcW w:w="850" w:type="dxa"/>
          </w:tcPr>
          <w:p w14:paraId="6FED14AC" w14:textId="77777777" w:rsidR="001A46C8" w:rsidRDefault="001A46C8" w:rsidP="001A46C8">
            <w:pPr>
              <w:ind w:hanging="2"/>
              <w:jc w:val="center"/>
            </w:pPr>
          </w:p>
          <w:p w14:paraId="0A93216A" w14:textId="77777777" w:rsidR="001A46C8" w:rsidRDefault="001A46C8" w:rsidP="001A46C8">
            <w:pPr>
              <w:ind w:hanging="2"/>
              <w:jc w:val="center"/>
            </w:pPr>
          </w:p>
          <w:p w14:paraId="628268B0" w14:textId="753EF03C" w:rsidR="007C3B16" w:rsidRPr="007C3B16" w:rsidRDefault="007C3B16" w:rsidP="001A46C8">
            <w:pPr>
              <w:ind w:hanging="2"/>
              <w:jc w:val="center"/>
            </w:pPr>
            <w:r w:rsidRPr="007C3B16">
              <w:t>2</w:t>
            </w:r>
          </w:p>
        </w:tc>
        <w:tc>
          <w:tcPr>
            <w:tcW w:w="1134" w:type="dxa"/>
          </w:tcPr>
          <w:p w14:paraId="2E9EA671" w14:textId="77777777" w:rsidR="001A46C8" w:rsidRDefault="001A46C8" w:rsidP="001A46C8">
            <w:pPr>
              <w:ind w:hanging="2"/>
              <w:jc w:val="center"/>
            </w:pPr>
          </w:p>
          <w:p w14:paraId="7547E093" w14:textId="77777777" w:rsidR="001A46C8" w:rsidRDefault="001A46C8" w:rsidP="001A46C8">
            <w:pPr>
              <w:ind w:hanging="2"/>
              <w:jc w:val="center"/>
            </w:pPr>
          </w:p>
          <w:p w14:paraId="3FF7121C" w14:textId="0D820A38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221CE98C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2BBA40B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30B63F4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47EA4C7" w14:textId="1FC127EF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R$ 1.877,66</w:t>
            </w:r>
          </w:p>
        </w:tc>
        <w:tc>
          <w:tcPr>
            <w:tcW w:w="1559" w:type="dxa"/>
          </w:tcPr>
          <w:p w14:paraId="516C8703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2EB4C12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FE336C6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984094A" w14:textId="12FC84EA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R$ 3.755,32</w:t>
            </w:r>
          </w:p>
        </w:tc>
      </w:tr>
      <w:tr w:rsidR="007C3B16" w:rsidRPr="007C3B16" w14:paraId="1D119515" w14:textId="77777777" w:rsidTr="007C3B16">
        <w:tc>
          <w:tcPr>
            <w:tcW w:w="710" w:type="dxa"/>
            <w:shd w:val="clear" w:color="auto" w:fill="FFFFFF"/>
          </w:tcPr>
          <w:p w14:paraId="240B399B" w14:textId="77777777" w:rsidR="007C3B16" w:rsidRPr="007C3B16" w:rsidRDefault="007C3B16" w:rsidP="007C3B16">
            <w:pPr>
              <w:ind w:hanging="2"/>
            </w:pPr>
            <w:r w:rsidRPr="007C3B16">
              <w:t>6</w:t>
            </w:r>
          </w:p>
        </w:tc>
        <w:tc>
          <w:tcPr>
            <w:tcW w:w="4536" w:type="dxa"/>
          </w:tcPr>
          <w:p w14:paraId="5DADB7D6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>MANUTENÇÃO CORRETIVA</w:t>
            </w:r>
            <w:r w:rsidRPr="007C3B16">
              <w:t xml:space="preserve"> - CÂMARA DE CONSERVAÇÃO DE VACINAS/MEDICAMENTOS, INCLUSO UMA VISITA PARA MANUTENÇÃO CORRETIVA  E AJUSTES, INCLUSO OS SEGUINTES SERVIÇOS: VERIFICAÇÃO E LIMPEZA DE UNIDADE DE REFRIGERAÇÃO, CONDENSADORES; AJUSTE LUBRIFICAÇÃO DE PEÇAS/ACESSÓRIOS MÓVEIS; LIMPEZA E AJUSTE DE BORNES E CONTATOS ELÉTRICOS; MONITORAMENTO DE AMPERAGEM, </w:t>
            </w:r>
            <w:r w:rsidRPr="007C3B16">
              <w:lastRenderedPageBreak/>
              <w:t xml:space="preserve">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 AVALIAÇÃO DA TUBULAÇÃO DE COBRE; INCLUSO VERIFICAÇÃO E SUBTITUIÇÃO DE PEÇAS QUE PERMITAM O PERFEITO FUNCIONAMENTO DO EQUIPAMENTO; INCLUSO DESPESAS COM DESLOCAMENTO, TRANSPORTE E HOSPEDAGEM. PROBLEMAS JÁ DETECTADOS: ROLAMENTO, VENTUINHA, LUBRIFICAÇÃO, BATERIA. </w:t>
            </w:r>
            <w:r w:rsidRPr="007C3B16">
              <w:rPr>
                <w:b/>
                <w:bCs/>
              </w:rPr>
              <w:t xml:space="preserve">MARCA ELBER – MODELO CSV 280BC. </w:t>
            </w:r>
            <w:r w:rsidRPr="007C3B16">
              <w:rPr>
                <w:u w:val="single"/>
              </w:rPr>
              <w:t>GARANTIA DOS SERVIÇOS DE NO MÍNIMO 4 (QUATRO) MESES.</w:t>
            </w:r>
          </w:p>
        </w:tc>
        <w:tc>
          <w:tcPr>
            <w:tcW w:w="850" w:type="dxa"/>
          </w:tcPr>
          <w:p w14:paraId="325AAF34" w14:textId="77777777" w:rsidR="001A46C8" w:rsidRDefault="001A46C8" w:rsidP="001A46C8">
            <w:pPr>
              <w:ind w:hanging="2"/>
              <w:jc w:val="center"/>
            </w:pPr>
          </w:p>
          <w:p w14:paraId="0F839151" w14:textId="77777777" w:rsidR="001A46C8" w:rsidRDefault="001A46C8" w:rsidP="001A46C8">
            <w:pPr>
              <w:ind w:hanging="2"/>
              <w:jc w:val="center"/>
            </w:pPr>
          </w:p>
          <w:p w14:paraId="6C728659" w14:textId="5C00387A" w:rsidR="007C3B16" w:rsidRPr="007C3B16" w:rsidRDefault="007C3B16" w:rsidP="001A46C8">
            <w:pPr>
              <w:ind w:hanging="2"/>
              <w:jc w:val="center"/>
            </w:pPr>
            <w:r w:rsidRPr="007C3B16">
              <w:t>1</w:t>
            </w:r>
          </w:p>
        </w:tc>
        <w:tc>
          <w:tcPr>
            <w:tcW w:w="1134" w:type="dxa"/>
          </w:tcPr>
          <w:p w14:paraId="40270D1D" w14:textId="77777777" w:rsidR="001A46C8" w:rsidRDefault="001A46C8" w:rsidP="001A46C8">
            <w:pPr>
              <w:ind w:hanging="2"/>
              <w:jc w:val="center"/>
            </w:pPr>
          </w:p>
          <w:p w14:paraId="63BDD6E8" w14:textId="77777777" w:rsidR="001A46C8" w:rsidRDefault="001A46C8" w:rsidP="001A46C8">
            <w:pPr>
              <w:ind w:hanging="2"/>
              <w:jc w:val="center"/>
            </w:pPr>
          </w:p>
          <w:p w14:paraId="0098FCF9" w14:textId="2B193818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6537D3FC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CD596BA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B84D13D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82D7AA8" w14:textId="7E548650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R$ 2.801,50</w:t>
            </w:r>
          </w:p>
        </w:tc>
        <w:tc>
          <w:tcPr>
            <w:tcW w:w="1559" w:type="dxa"/>
          </w:tcPr>
          <w:p w14:paraId="3AECF6E6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2A4145A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F309E61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3C73A3A" w14:textId="0D09C27B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R$ 2.801,50</w:t>
            </w:r>
          </w:p>
        </w:tc>
      </w:tr>
      <w:tr w:rsidR="007C3B16" w:rsidRPr="007C3B16" w14:paraId="4AF23D35" w14:textId="77777777" w:rsidTr="007C3B16">
        <w:tc>
          <w:tcPr>
            <w:tcW w:w="710" w:type="dxa"/>
          </w:tcPr>
          <w:p w14:paraId="469105DE" w14:textId="77777777" w:rsidR="007C3B16" w:rsidRPr="007C3B16" w:rsidRDefault="007C3B16" w:rsidP="007C3B16">
            <w:pPr>
              <w:ind w:hanging="2"/>
            </w:pPr>
            <w:r w:rsidRPr="007C3B16">
              <w:t>7</w:t>
            </w:r>
          </w:p>
        </w:tc>
        <w:tc>
          <w:tcPr>
            <w:tcW w:w="4536" w:type="dxa"/>
          </w:tcPr>
          <w:p w14:paraId="449AFB2D" w14:textId="77777777" w:rsidR="007C3B16" w:rsidRPr="007C3B16" w:rsidRDefault="007C3B16" w:rsidP="007C3B16">
            <w:pPr>
              <w:ind w:hanging="2"/>
              <w:jc w:val="both"/>
            </w:pPr>
            <w:r w:rsidRPr="007C3B16">
              <w:rPr>
                <w:b/>
                <w:bCs/>
              </w:rPr>
              <w:t>MANUTENÇÃO PREVENTIVA</w:t>
            </w:r>
            <w:r w:rsidRPr="007C3B16">
              <w:t xml:space="preserve"> - CÂMARA DE CONSERVAÇÃO DE VACINAS/MEDICAMENTOS, INCLUSO UMA VISITA PARA MANUTENÇÃO PREVENTIVA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 AVALIAÇÃO DOS GABINETES EXTERNO E INTERNO; AVALIAÇÃO DA TUBULAÇÃO DE COBRE; INCLUSO DESPESAS COM DESLOCAMENTO, TRANSPORTE E HOSPEDAGEM. </w:t>
            </w:r>
            <w:r w:rsidRPr="007C3B16">
              <w:rPr>
                <w:b/>
                <w:bCs/>
              </w:rPr>
              <w:t>MARCA BIOTECNO –   MODELO BT-1100.</w:t>
            </w:r>
            <w:r w:rsidRPr="007C3B16">
              <w:t xml:space="preserve"> </w:t>
            </w:r>
          </w:p>
        </w:tc>
        <w:tc>
          <w:tcPr>
            <w:tcW w:w="850" w:type="dxa"/>
          </w:tcPr>
          <w:p w14:paraId="364435FA" w14:textId="77777777" w:rsidR="001A46C8" w:rsidRDefault="001A46C8" w:rsidP="001A46C8">
            <w:pPr>
              <w:ind w:hanging="2"/>
              <w:jc w:val="center"/>
            </w:pPr>
          </w:p>
          <w:p w14:paraId="762F8FBC" w14:textId="77777777" w:rsidR="001A46C8" w:rsidRDefault="001A46C8" w:rsidP="001A46C8">
            <w:pPr>
              <w:ind w:hanging="2"/>
              <w:jc w:val="center"/>
            </w:pPr>
          </w:p>
          <w:p w14:paraId="08A2CBE9" w14:textId="71D79301" w:rsidR="007C3B16" w:rsidRPr="007C3B16" w:rsidRDefault="007C3B16" w:rsidP="001A46C8">
            <w:pPr>
              <w:ind w:hanging="2"/>
              <w:jc w:val="center"/>
            </w:pPr>
            <w:r w:rsidRPr="007C3B16">
              <w:t>2</w:t>
            </w:r>
          </w:p>
        </w:tc>
        <w:tc>
          <w:tcPr>
            <w:tcW w:w="1134" w:type="dxa"/>
          </w:tcPr>
          <w:p w14:paraId="21D48C48" w14:textId="77777777" w:rsidR="001A46C8" w:rsidRDefault="001A46C8" w:rsidP="001A46C8">
            <w:pPr>
              <w:ind w:hanging="2"/>
              <w:jc w:val="center"/>
            </w:pPr>
          </w:p>
          <w:p w14:paraId="62957E30" w14:textId="77777777" w:rsidR="001A46C8" w:rsidRDefault="001A46C8" w:rsidP="001A46C8">
            <w:pPr>
              <w:ind w:hanging="2"/>
              <w:jc w:val="center"/>
            </w:pPr>
          </w:p>
          <w:p w14:paraId="687565F6" w14:textId="44853502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457989BC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F857756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AD570AB" w14:textId="2BA409A2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R$ 1.642,14</w:t>
            </w:r>
          </w:p>
        </w:tc>
        <w:tc>
          <w:tcPr>
            <w:tcW w:w="1559" w:type="dxa"/>
          </w:tcPr>
          <w:p w14:paraId="7E0359AC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98CA58C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9505C4F" w14:textId="79E28BE2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R$ 3.284,28</w:t>
            </w:r>
          </w:p>
        </w:tc>
      </w:tr>
      <w:tr w:rsidR="007C3B16" w:rsidRPr="007C3B16" w14:paraId="6C4D9D32" w14:textId="77777777" w:rsidTr="007C3B16">
        <w:tc>
          <w:tcPr>
            <w:tcW w:w="710" w:type="dxa"/>
          </w:tcPr>
          <w:p w14:paraId="4A22F36B" w14:textId="77777777" w:rsidR="007C3B16" w:rsidRPr="007C3B16" w:rsidRDefault="007C3B16" w:rsidP="007C3B16">
            <w:pPr>
              <w:ind w:hanging="2"/>
            </w:pPr>
            <w:r w:rsidRPr="007C3B16">
              <w:t>8</w:t>
            </w:r>
          </w:p>
        </w:tc>
        <w:tc>
          <w:tcPr>
            <w:tcW w:w="4536" w:type="dxa"/>
          </w:tcPr>
          <w:p w14:paraId="39E12F8E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>MANUTENÇÃO CORRETIVA</w:t>
            </w:r>
            <w:r w:rsidRPr="007C3B16">
              <w:t xml:space="preserve"> - CÂMARA DE CONSERVAÇÃO DE VACINAS/MEDICAMENTOS, INCLUSO UMA VISITA PARA MANUTENÇÃO CORRETIVA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</w:t>
            </w:r>
            <w:r w:rsidRPr="007C3B16">
              <w:lastRenderedPageBreak/>
              <w:t xml:space="preserve">AGNÓSTIVOS ELETROELETRÔNICO; VERIFICAÇÃO DE RUÍDOS E AJUSTES DE COMPRESSOR; AJUSTES DOS DISPOSITIVOS DE SEGURANÇA; AVALIAÇÃO DOS GABINETES EXTERNO E INTERNO;  AVALIAÇÃO DA TUBULAÇÃO DE COBRE; INCLUSO VERIFICAÇÃO E SUBTITUIÇÃO DE PEÇAS QUE PERMITAM O PERFEITO FUNCIONAMENTO DO EQUIPAMENTO; INCLUSO DESPESAS COM DESLOCAMENTO, TRANSPORTE E HOSPEDAGEM. PROBLEMAS JÁ DETECTADOS: NECESSITA DE TROCA DE BATERIA. </w:t>
            </w:r>
            <w:r w:rsidRPr="007C3B16">
              <w:rPr>
                <w:b/>
                <w:bCs/>
              </w:rPr>
              <w:t>MARCA BIOTECNO – MODELO BT-1100.</w:t>
            </w:r>
            <w:r w:rsidRPr="007C3B16">
              <w:t xml:space="preserve"> </w:t>
            </w:r>
            <w:r w:rsidRPr="007C3B16">
              <w:rPr>
                <w:u w:val="single"/>
              </w:rPr>
              <w:t>GARANTIA DOS SERVIÇOS DE NO MÍNIMO 4 (QUATRO) MESES.</w:t>
            </w:r>
          </w:p>
        </w:tc>
        <w:tc>
          <w:tcPr>
            <w:tcW w:w="850" w:type="dxa"/>
          </w:tcPr>
          <w:p w14:paraId="2ED7BFA1" w14:textId="77777777" w:rsidR="001A46C8" w:rsidRDefault="001A46C8" w:rsidP="001A46C8">
            <w:pPr>
              <w:ind w:hanging="2"/>
              <w:jc w:val="center"/>
            </w:pPr>
          </w:p>
          <w:p w14:paraId="003B08AC" w14:textId="77777777" w:rsidR="001A46C8" w:rsidRDefault="001A46C8" w:rsidP="001A46C8">
            <w:pPr>
              <w:ind w:hanging="2"/>
              <w:jc w:val="center"/>
            </w:pPr>
          </w:p>
          <w:p w14:paraId="69CD4741" w14:textId="77777777" w:rsidR="001A46C8" w:rsidRDefault="001A46C8" w:rsidP="001A46C8">
            <w:pPr>
              <w:ind w:hanging="2"/>
              <w:jc w:val="center"/>
            </w:pPr>
          </w:p>
          <w:p w14:paraId="6793B3F2" w14:textId="77777777" w:rsidR="001A46C8" w:rsidRDefault="001A46C8" w:rsidP="001A46C8">
            <w:pPr>
              <w:ind w:hanging="2"/>
              <w:jc w:val="center"/>
            </w:pPr>
          </w:p>
          <w:p w14:paraId="0EEA32B4" w14:textId="03337171" w:rsidR="007C3B16" w:rsidRPr="007C3B16" w:rsidRDefault="007C3B16" w:rsidP="001A46C8">
            <w:pPr>
              <w:ind w:hanging="2"/>
              <w:jc w:val="center"/>
            </w:pPr>
            <w:r w:rsidRPr="007C3B16">
              <w:t>1</w:t>
            </w:r>
          </w:p>
        </w:tc>
        <w:tc>
          <w:tcPr>
            <w:tcW w:w="1134" w:type="dxa"/>
          </w:tcPr>
          <w:p w14:paraId="3453876C" w14:textId="77777777" w:rsidR="001A46C8" w:rsidRDefault="001A46C8" w:rsidP="001A46C8">
            <w:pPr>
              <w:ind w:hanging="2"/>
              <w:jc w:val="center"/>
            </w:pPr>
          </w:p>
          <w:p w14:paraId="3D688C1E" w14:textId="77777777" w:rsidR="001A46C8" w:rsidRDefault="001A46C8" w:rsidP="001A46C8">
            <w:pPr>
              <w:ind w:hanging="2"/>
              <w:jc w:val="center"/>
            </w:pPr>
          </w:p>
          <w:p w14:paraId="5DAA6BD3" w14:textId="77777777" w:rsidR="001A46C8" w:rsidRDefault="001A46C8" w:rsidP="001A46C8">
            <w:pPr>
              <w:ind w:hanging="2"/>
              <w:jc w:val="center"/>
            </w:pPr>
          </w:p>
          <w:p w14:paraId="444355B0" w14:textId="77777777" w:rsidR="001A46C8" w:rsidRDefault="001A46C8" w:rsidP="001A46C8">
            <w:pPr>
              <w:ind w:hanging="2"/>
              <w:jc w:val="center"/>
            </w:pPr>
          </w:p>
          <w:p w14:paraId="49A7EE3E" w14:textId="7F49B991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18BC6938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3F49BF2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2C53510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D613923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8D34146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48A9574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A6BABF8" w14:textId="663B1B13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R$ 2.201,50</w:t>
            </w:r>
          </w:p>
        </w:tc>
        <w:tc>
          <w:tcPr>
            <w:tcW w:w="1559" w:type="dxa"/>
          </w:tcPr>
          <w:p w14:paraId="7EBCB66D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DBDF402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953E647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C95BB47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BB306E2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5671A34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FB13511" w14:textId="76177EAA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R$ 2.201,50</w:t>
            </w:r>
          </w:p>
        </w:tc>
      </w:tr>
      <w:tr w:rsidR="007C3B16" w:rsidRPr="007C3B16" w14:paraId="42270A49" w14:textId="77777777" w:rsidTr="007C3B16">
        <w:tc>
          <w:tcPr>
            <w:tcW w:w="710" w:type="dxa"/>
          </w:tcPr>
          <w:p w14:paraId="78948710" w14:textId="77777777" w:rsidR="007C3B16" w:rsidRPr="007C3B16" w:rsidRDefault="007C3B16" w:rsidP="007C3B16">
            <w:pPr>
              <w:ind w:hanging="2"/>
            </w:pPr>
            <w:r w:rsidRPr="007C3B16">
              <w:t>9</w:t>
            </w:r>
          </w:p>
        </w:tc>
        <w:tc>
          <w:tcPr>
            <w:tcW w:w="4536" w:type="dxa"/>
          </w:tcPr>
          <w:p w14:paraId="750E7369" w14:textId="77777777" w:rsidR="007C3B16" w:rsidRPr="007C3B16" w:rsidRDefault="007C3B16" w:rsidP="007C3B16">
            <w:pPr>
              <w:ind w:hanging="2"/>
              <w:jc w:val="both"/>
            </w:pPr>
            <w:r w:rsidRPr="007C3B16">
              <w:rPr>
                <w:b/>
                <w:bCs/>
              </w:rPr>
              <w:t xml:space="preserve">MANUTENÇÃO PREVENTIVA </w:t>
            </w:r>
            <w:r w:rsidRPr="007C3B16">
              <w:t xml:space="preserve">- CÂMARA DE CONSERVAÇÃO DE VACINAS/MEDICAMENTOS, INCLUSO UMA VISITA PARA MANUTENÇÃO PREVENTIVA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 AVALIAÇÃO DOS GABINETES EXTERNO E INTERNO; AVALIAÇÃO DA TUBULAÇÃO DE COBRE; INCLUSO DESPESAS COM DESLOCAMENTO, TRANSPORTE E HOSPEDAGEM. </w:t>
            </w:r>
            <w:r w:rsidRPr="007C3B16">
              <w:rPr>
                <w:b/>
                <w:bCs/>
              </w:rPr>
              <w:t>MARCA NOVA TÉCNICA – MODELO NT 760/342.</w:t>
            </w:r>
          </w:p>
        </w:tc>
        <w:tc>
          <w:tcPr>
            <w:tcW w:w="850" w:type="dxa"/>
          </w:tcPr>
          <w:p w14:paraId="51BD991D" w14:textId="77777777" w:rsidR="001A46C8" w:rsidRDefault="001A46C8" w:rsidP="001A46C8">
            <w:pPr>
              <w:ind w:hanging="2"/>
              <w:jc w:val="center"/>
            </w:pPr>
          </w:p>
          <w:p w14:paraId="4E3F0C89" w14:textId="77777777" w:rsidR="001A46C8" w:rsidRDefault="001A46C8" w:rsidP="001A46C8">
            <w:pPr>
              <w:ind w:hanging="2"/>
              <w:jc w:val="center"/>
            </w:pPr>
          </w:p>
          <w:p w14:paraId="5B2C0E27" w14:textId="77777777" w:rsidR="001A46C8" w:rsidRDefault="001A46C8" w:rsidP="001A46C8">
            <w:pPr>
              <w:ind w:hanging="2"/>
              <w:jc w:val="center"/>
            </w:pPr>
          </w:p>
          <w:p w14:paraId="466E7410" w14:textId="63D0C540" w:rsidR="007C3B16" w:rsidRPr="007C3B16" w:rsidRDefault="007C3B16" w:rsidP="001A46C8">
            <w:pPr>
              <w:ind w:hanging="2"/>
              <w:jc w:val="center"/>
            </w:pPr>
            <w:r w:rsidRPr="007C3B16">
              <w:t>2</w:t>
            </w:r>
          </w:p>
        </w:tc>
        <w:tc>
          <w:tcPr>
            <w:tcW w:w="1134" w:type="dxa"/>
          </w:tcPr>
          <w:p w14:paraId="75767A4C" w14:textId="77777777" w:rsidR="001A46C8" w:rsidRDefault="001A46C8" w:rsidP="001A46C8">
            <w:pPr>
              <w:ind w:hanging="2"/>
              <w:jc w:val="center"/>
            </w:pPr>
          </w:p>
          <w:p w14:paraId="4598EEF0" w14:textId="77777777" w:rsidR="001A46C8" w:rsidRDefault="001A46C8" w:rsidP="001A46C8">
            <w:pPr>
              <w:ind w:hanging="2"/>
              <w:jc w:val="center"/>
            </w:pPr>
          </w:p>
          <w:p w14:paraId="5711E650" w14:textId="77777777" w:rsidR="001A46C8" w:rsidRDefault="001A46C8" w:rsidP="001A46C8">
            <w:pPr>
              <w:ind w:hanging="2"/>
              <w:jc w:val="center"/>
            </w:pPr>
          </w:p>
          <w:p w14:paraId="16675977" w14:textId="61149515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2040EB09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F79D6E6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22507F4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0627D79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5DFE0EE" w14:textId="6D90A8D1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R$ 1.415,00</w:t>
            </w:r>
          </w:p>
        </w:tc>
        <w:tc>
          <w:tcPr>
            <w:tcW w:w="1559" w:type="dxa"/>
          </w:tcPr>
          <w:p w14:paraId="370DABAB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144A7C3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A82251C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1F5196A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8C4D4DD" w14:textId="47BF99E2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R$ 2.830,00</w:t>
            </w:r>
          </w:p>
        </w:tc>
      </w:tr>
      <w:tr w:rsidR="007C3B16" w:rsidRPr="007C3B16" w14:paraId="76C5153B" w14:textId="77777777" w:rsidTr="007C3B16">
        <w:tc>
          <w:tcPr>
            <w:tcW w:w="710" w:type="dxa"/>
          </w:tcPr>
          <w:p w14:paraId="6EC270DA" w14:textId="77777777" w:rsidR="007C3B16" w:rsidRPr="007C3B16" w:rsidRDefault="007C3B16" w:rsidP="007C3B16">
            <w:pPr>
              <w:ind w:hanging="2"/>
            </w:pPr>
            <w:r w:rsidRPr="007C3B16">
              <w:t>10</w:t>
            </w:r>
          </w:p>
        </w:tc>
        <w:tc>
          <w:tcPr>
            <w:tcW w:w="4536" w:type="dxa"/>
          </w:tcPr>
          <w:p w14:paraId="34704F56" w14:textId="4F0AEFF0" w:rsidR="007C3B16" w:rsidRPr="007C3B16" w:rsidRDefault="007C3B16" w:rsidP="007C3B16">
            <w:pPr>
              <w:tabs>
                <w:tab w:val="left" w:pos="1890"/>
              </w:tabs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>MANUTENÇÃO CORRETIVA</w:t>
            </w:r>
            <w:r w:rsidRPr="007C3B16">
              <w:t xml:space="preserve"> </w:t>
            </w:r>
            <w:r w:rsidR="00E2674F">
              <w:t>–</w:t>
            </w:r>
            <w:r w:rsidRPr="007C3B16">
              <w:t xml:space="preserve"> CÂMARA DE CONSERVAÇÃO DE VACINAS/MEDICAMENTOS, INCLUSO UMA VISITA PARA MANUTENÇÃO CORRETIVA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 </w:t>
            </w:r>
            <w:r w:rsidRPr="007C3B16">
              <w:lastRenderedPageBreak/>
              <w:t xml:space="preserve">AVALIAÇÃO DOS GABINETES EXTERNO E INTERNO; AVALIAÇÃO DA TUBULAÇÃO DE COBRE; INCLUSO VERIFICAÇÃO E SUBTITUIÇÃO DE PEÇAS QUE PERMITAM O PERFEITO FUNCIONAMENTO DO EQUIPAMENTO;  INCLUSO DESPESAS COM DESLOCAMENTO, TRANSPORTE E HOSPEDAGEM. PROBLEMA JÁ DETECTADO: SUBSTITUIÇÃO DO MOTOR, SUBSTITUIÇÃO DO GÁS, SOLDA INTERNA, BATERIA. </w:t>
            </w:r>
            <w:r w:rsidRPr="007C3B16">
              <w:rPr>
                <w:b/>
                <w:bCs/>
              </w:rPr>
              <w:t xml:space="preserve">MARCA NOVA TÉCNICA – MODELO NT 760/342. </w:t>
            </w:r>
            <w:r w:rsidRPr="007C3B16">
              <w:rPr>
                <w:u w:val="single"/>
              </w:rPr>
              <w:t>GARANTIA DOS SERVIÇOS DE NO MÍNIMO 4 (QUATRO) MESES.</w:t>
            </w:r>
          </w:p>
        </w:tc>
        <w:tc>
          <w:tcPr>
            <w:tcW w:w="850" w:type="dxa"/>
          </w:tcPr>
          <w:p w14:paraId="455EC454" w14:textId="77777777" w:rsidR="001A46C8" w:rsidRDefault="001A46C8" w:rsidP="001A46C8">
            <w:pPr>
              <w:ind w:hanging="2"/>
              <w:jc w:val="center"/>
            </w:pPr>
          </w:p>
          <w:p w14:paraId="65A0B6E2" w14:textId="77777777" w:rsidR="001A46C8" w:rsidRDefault="001A46C8" w:rsidP="001A46C8">
            <w:pPr>
              <w:ind w:hanging="2"/>
              <w:jc w:val="center"/>
            </w:pPr>
          </w:p>
          <w:p w14:paraId="26D1C55C" w14:textId="77777777" w:rsidR="001A46C8" w:rsidRDefault="001A46C8" w:rsidP="001A46C8">
            <w:pPr>
              <w:ind w:hanging="2"/>
              <w:jc w:val="center"/>
            </w:pPr>
          </w:p>
          <w:p w14:paraId="3BE70257" w14:textId="77777777" w:rsidR="001A46C8" w:rsidRDefault="001A46C8" w:rsidP="001A46C8">
            <w:pPr>
              <w:ind w:hanging="2"/>
              <w:jc w:val="center"/>
            </w:pPr>
          </w:p>
          <w:p w14:paraId="5D9EF542" w14:textId="77777777" w:rsidR="001A46C8" w:rsidRDefault="001A46C8" w:rsidP="001A46C8">
            <w:pPr>
              <w:ind w:hanging="2"/>
              <w:jc w:val="center"/>
            </w:pPr>
          </w:p>
          <w:p w14:paraId="7BCFD6B6" w14:textId="77777777" w:rsidR="001A46C8" w:rsidRDefault="001A46C8" w:rsidP="001A46C8">
            <w:pPr>
              <w:ind w:hanging="2"/>
              <w:jc w:val="center"/>
            </w:pPr>
          </w:p>
          <w:p w14:paraId="53A05EB2" w14:textId="3633C9C2" w:rsidR="007C3B16" w:rsidRPr="007C3B16" w:rsidRDefault="007C3B16" w:rsidP="001A46C8">
            <w:pPr>
              <w:ind w:hanging="2"/>
              <w:jc w:val="center"/>
            </w:pPr>
            <w:r w:rsidRPr="007C3B16">
              <w:t>1</w:t>
            </w:r>
          </w:p>
        </w:tc>
        <w:tc>
          <w:tcPr>
            <w:tcW w:w="1134" w:type="dxa"/>
          </w:tcPr>
          <w:p w14:paraId="460BFB5C" w14:textId="77777777" w:rsidR="001A46C8" w:rsidRDefault="001A46C8" w:rsidP="001A46C8">
            <w:pPr>
              <w:ind w:hanging="2"/>
              <w:jc w:val="center"/>
            </w:pPr>
          </w:p>
          <w:p w14:paraId="070E8A99" w14:textId="77777777" w:rsidR="001A46C8" w:rsidRDefault="001A46C8" w:rsidP="001A46C8">
            <w:pPr>
              <w:ind w:hanging="2"/>
              <w:jc w:val="center"/>
            </w:pPr>
          </w:p>
          <w:p w14:paraId="7E6F19E4" w14:textId="77777777" w:rsidR="001A46C8" w:rsidRDefault="001A46C8" w:rsidP="001A46C8">
            <w:pPr>
              <w:ind w:hanging="2"/>
              <w:jc w:val="center"/>
            </w:pPr>
          </w:p>
          <w:p w14:paraId="6E3F3945" w14:textId="77777777" w:rsidR="001A46C8" w:rsidRDefault="001A46C8" w:rsidP="001A46C8">
            <w:pPr>
              <w:ind w:hanging="2"/>
              <w:jc w:val="center"/>
            </w:pPr>
          </w:p>
          <w:p w14:paraId="2B93B7A4" w14:textId="77777777" w:rsidR="001A46C8" w:rsidRDefault="001A46C8" w:rsidP="001A46C8">
            <w:pPr>
              <w:ind w:hanging="2"/>
              <w:jc w:val="center"/>
            </w:pPr>
          </w:p>
          <w:p w14:paraId="538EC754" w14:textId="77777777" w:rsidR="001A46C8" w:rsidRDefault="001A46C8" w:rsidP="001A46C8">
            <w:pPr>
              <w:ind w:hanging="2"/>
              <w:jc w:val="center"/>
            </w:pPr>
          </w:p>
          <w:p w14:paraId="4A5DC54E" w14:textId="4148265E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5D6C4C0E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A40852D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0CA2892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461A6A5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BFC7CEE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DEF92A6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95035C9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A6717BB" w14:textId="351BF651" w:rsidR="00E2674F" w:rsidRPr="00E2674F" w:rsidRDefault="00E2674F" w:rsidP="001A46C8">
            <w:pPr>
              <w:tabs>
                <w:tab w:val="left" w:pos="810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R$ 5.500,00</w:t>
            </w:r>
          </w:p>
        </w:tc>
        <w:tc>
          <w:tcPr>
            <w:tcW w:w="1559" w:type="dxa"/>
          </w:tcPr>
          <w:p w14:paraId="6D84B05D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662E0EE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357C3E1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7EC5B8E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5C6A4C6" w14:textId="77777777" w:rsidR="00E2674F" w:rsidRP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90022BA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9BB3589" w14:textId="77777777" w:rsidR="00E2674F" w:rsidRDefault="00E2674F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00624F8" w14:textId="0CC54E4E" w:rsidR="00E2674F" w:rsidRPr="00E2674F" w:rsidRDefault="00E2674F" w:rsidP="001A46C8">
            <w:pPr>
              <w:tabs>
                <w:tab w:val="left" w:pos="1125"/>
              </w:tabs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R$ 5.500,00</w:t>
            </w:r>
          </w:p>
        </w:tc>
      </w:tr>
      <w:tr w:rsidR="007C3B16" w:rsidRPr="007C3B16" w14:paraId="201A47D8" w14:textId="77777777" w:rsidTr="007C3B16">
        <w:tc>
          <w:tcPr>
            <w:tcW w:w="710" w:type="dxa"/>
          </w:tcPr>
          <w:p w14:paraId="01CC8228" w14:textId="77777777" w:rsidR="007C3B16" w:rsidRPr="007C3B16" w:rsidRDefault="007C3B16" w:rsidP="007C3B16">
            <w:pPr>
              <w:ind w:hanging="2"/>
            </w:pPr>
            <w:r w:rsidRPr="007C3B16">
              <w:t>11</w:t>
            </w:r>
          </w:p>
        </w:tc>
        <w:tc>
          <w:tcPr>
            <w:tcW w:w="4536" w:type="dxa"/>
          </w:tcPr>
          <w:p w14:paraId="1DA9E69D" w14:textId="77777777" w:rsidR="007C3B16" w:rsidRPr="007C3B16" w:rsidRDefault="007C3B16" w:rsidP="007C3B16">
            <w:pPr>
              <w:ind w:hanging="2"/>
              <w:jc w:val="both"/>
            </w:pPr>
            <w:r w:rsidRPr="007C3B16">
              <w:rPr>
                <w:b/>
                <w:bCs/>
              </w:rPr>
              <w:t>MANUTENÇÃO CORRETIVA</w:t>
            </w:r>
            <w:r w:rsidRPr="007C3B16">
              <w:t xml:space="preserve"> - CÂMARA DE CONSERVAÇÃO DE VACINAS/MEDICAMENTOS, INCLUSO UMA VISITA PARA MANUTENÇÃO CORRETIVA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EQUIPAMENTO; VERIFICAÇÃO DE VEDAÇÕES; DIAGNÓSTIVOS ELETROELETRÔNICO; VERIFICAÇÃO DE RUÍDOS E AJUSTES DE COMPRESSOR; AJUSTES DOS DISPOSITIVOS DE SEGURANÇA; AVALIAÇÃO DOS GABINETES EXTERNO E INTERNO; AVALIAÇÃO DA TUBULAÇÃO DE COBRE; INCLUSO VERIFICAÇÃO E SUBTITUIÇÃO DE PEÇAS QUE PERMITAM O PERTEITO FUNCIONAMENTO DO EQUIPAMENTO; INCLUSO DESPESAS COM DESLOCAMENTO, TRANSPORTE E HOSPEDAGEM. PROBLEMAS JÁ DETECTADOS: BATERIA, INVERSOR, MOTOR COMPRESSOR, SISTEMA DE RESFRIAMENTO; TROCA DE BATERIA. </w:t>
            </w:r>
            <w:r w:rsidRPr="007C3B16">
              <w:rPr>
                <w:b/>
                <w:bCs/>
              </w:rPr>
              <w:t xml:space="preserve">MARCA INDREL - MODELO RVV 22 D. </w:t>
            </w:r>
            <w:r w:rsidRPr="007C3B16">
              <w:rPr>
                <w:u w:val="single"/>
              </w:rPr>
              <w:t>GARANTIA DOS SERVIÇOS DE NO MÍNIMO 4 (QUATRO) MESES.</w:t>
            </w:r>
          </w:p>
        </w:tc>
        <w:tc>
          <w:tcPr>
            <w:tcW w:w="850" w:type="dxa"/>
          </w:tcPr>
          <w:p w14:paraId="2C271895" w14:textId="77777777" w:rsidR="001A46C8" w:rsidRDefault="001A46C8" w:rsidP="001A46C8">
            <w:pPr>
              <w:ind w:hanging="2"/>
              <w:jc w:val="center"/>
            </w:pPr>
          </w:p>
          <w:p w14:paraId="1F700880" w14:textId="77777777" w:rsidR="001A46C8" w:rsidRDefault="001A46C8" w:rsidP="001A46C8">
            <w:pPr>
              <w:ind w:hanging="2"/>
              <w:jc w:val="center"/>
            </w:pPr>
          </w:p>
          <w:p w14:paraId="109AB002" w14:textId="77777777" w:rsidR="001A46C8" w:rsidRDefault="001A46C8" w:rsidP="001A46C8">
            <w:pPr>
              <w:ind w:hanging="2"/>
              <w:jc w:val="center"/>
            </w:pPr>
          </w:p>
          <w:p w14:paraId="6D0BEBB6" w14:textId="77777777" w:rsidR="001A46C8" w:rsidRDefault="001A46C8" w:rsidP="001A46C8">
            <w:pPr>
              <w:ind w:hanging="2"/>
              <w:jc w:val="center"/>
            </w:pPr>
          </w:p>
          <w:p w14:paraId="31442032" w14:textId="77777777" w:rsidR="001A46C8" w:rsidRDefault="001A46C8" w:rsidP="001A46C8">
            <w:pPr>
              <w:ind w:hanging="2"/>
              <w:jc w:val="center"/>
            </w:pPr>
          </w:p>
          <w:p w14:paraId="4DBE3124" w14:textId="77777777" w:rsidR="001A46C8" w:rsidRDefault="001A46C8" w:rsidP="001A46C8">
            <w:pPr>
              <w:ind w:hanging="2"/>
              <w:jc w:val="center"/>
            </w:pPr>
          </w:p>
          <w:p w14:paraId="2C54A7B7" w14:textId="77777777" w:rsidR="001A46C8" w:rsidRDefault="001A46C8" w:rsidP="001A46C8">
            <w:pPr>
              <w:ind w:hanging="2"/>
              <w:jc w:val="center"/>
            </w:pPr>
          </w:p>
          <w:p w14:paraId="1A00E3B7" w14:textId="14701EA7" w:rsidR="007C3B16" w:rsidRPr="007C3B16" w:rsidRDefault="007C3B16" w:rsidP="001A46C8">
            <w:pPr>
              <w:ind w:hanging="2"/>
              <w:jc w:val="center"/>
            </w:pPr>
            <w:r w:rsidRPr="007C3B16">
              <w:t>3</w:t>
            </w:r>
          </w:p>
        </w:tc>
        <w:tc>
          <w:tcPr>
            <w:tcW w:w="1134" w:type="dxa"/>
          </w:tcPr>
          <w:p w14:paraId="36C6C630" w14:textId="77777777" w:rsidR="001A46C8" w:rsidRDefault="001A46C8" w:rsidP="001A46C8">
            <w:pPr>
              <w:ind w:hanging="2"/>
              <w:jc w:val="center"/>
            </w:pPr>
          </w:p>
          <w:p w14:paraId="676C0886" w14:textId="77777777" w:rsidR="001A46C8" w:rsidRDefault="001A46C8" w:rsidP="001A46C8">
            <w:pPr>
              <w:ind w:hanging="2"/>
              <w:jc w:val="center"/>
            </w:pPr>
          </w:p>
          <w:p w14:paraId="49505C08" w14:textId="77777777" w:rsidR="001A46C8" w:rsidRDefault="001A46C8" w:rsidP="001A46C8">
            <w:pPr>
              <w:ind w:hanging="2"/>
              <w:jc w:val="center"/>
            </w:pPr>
          </w:p>
          <w:p w14:paraId="0D2CC7C5" w14:textId="77777777" w:rsidR="001A46C8" w:rsidRDefault="001A46C8" w:rsidP="001A46C8">
            <w:pPr>
              <w:ind w:hanging="2"/>
              <w:jc w:val="center"/>
            </w:pPr>
          </w:p>
          <w:p w14:paraId="1D6FF15C" w14:textId="77777777" w:rsidR="001A46C8" w:rsidRDefault="001A46C8" w:rsidP="001A46C8">
            <w:pPr>
              <w:ind w:hanging="2"/>
              <w:jc w:val="center"/>
            </w:pPr>
          </w:p>
          <w:p w14:paraId="77239EE4" w14:textId="77777777" w:rsidR="001A46C8" w:rsidRDefault="001A46C8" w:rsidP="001A46C8">
            <w:pPr>
              <w:ind w:hanging="2"/>
              <w:jc w:val="center"/>
            </w:pPr>
          </w:p>
          <w:p w14:paraId="324CC762" w14:textId="77777777" w:rsidR="001A46C8" w:rsidRDefault="001A46C8" w:rsidP="001A46C8">
            <w:pPr>
              <w:ind w:hanging="2"/>
              <w:jc w:val="center"/>
            </w:pPr>
          </w:p>
          <w:p w14:paraId="2F2CA352" w14:textId="4B3040C1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499D16EB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E68D37F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0700572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99477A3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7B6059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E53226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64A41BA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A259829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4A7AEA7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E825156" w14:textId="08558D3E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R$ 2.717,69</w:t>
            </w:r>
          </w:p>
        </w:tc>
        <w:tc>
          <w:tcPr>
            <w:tcW w:w="1559" w:type="dxa"/>
          </w:tcPr>
          <w:p w14:paraId="1B3CA11C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684CE9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013548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0D196F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7BD826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9B87E3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6766434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CB42279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0548604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8773432" w14:textId="0C48EABE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R$ 8.153,07</w:t>
            </w:r>
          </w:p>
        </w:tc>
      </w:tr>
      <w:tr w:rsidR="007C3B16" w:rsidRPr="007C3B16" w14:paraId="000E8C3C" w14:textId="77777777" w:rsidTr="007C3B16">
        <w:tc>
          <w:tcPr>
            <w:tcW w:w="710" w:type="dxa"/>
          </w:tcPr>
          <w:p w14:paraId="2B42EF9A" w14:textId="77777777" w:rsidR="007C3B16" w:rsidRPr="007C3B16" w:rsidRDefault="007C3B16" w:rsidP="007C3B16">
            <w:pPr>
              <w:ind w:hanging="2"/>
              <w:rPr>
                <w:highlight w:val="yellow"/>
              </w:rPr>
            </w:pPr>
            <w:r w:rsidRPr="007C3B16">
              <w:t>12</w:t>
            </w:r>
          </w:p>
        </w:tc>
        <w:tc>
          <w:tcPr>
            <w:tcW w:w="4536" w:type="dxa"/>
          </w:tcPr>
          <w:p w14:paraId="41EEC162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>MANUTENÇÃO PREVENTIVA</w:t>
            </w:r>
            <w:r w:rsidRPr="007C3B16">
              <w:t xml:space="preserve"> - CÂMARA DE CONSERVAÇÃO DE VACINAS/MEDICAMENTOS, INCLUSO UMA VISITA PARA MANUTENÇÃO PREVENTIVA E AJUSTES, INCLUSO OS SEGUINTES SERVIÇOS: VERIFICAÇÃO E LIMPEZA DE UNIDADE DE REFRIGERAÇÃO, CONDENSADORES; AJUSTE LUBRIFICAÇÃO DE PEÇAS/ACESSÓRIOS MÓVEIS; LIMPEZA E AJUSTE DE BORNES E CONTATOS ELÉTRICOS; MONITORAMENTO DE AMPERAGEM, VOLTAGEM E TEMPERATURA; VERIFICAÇÃO E TESTES DE ACESSÓRIOS INCORPORADOS AO </w:t>
            </w:r>
            <w:r w:rsidRPr="007C3B16">
              <w:lastRenderedPageBreak/>
              <w:t xml:space="preserve">EQUIPAMENTO; VERIFICAÇÃO DE VEDAÇÕES; DIAGNÓSTIVOS ELETROELETRÔNICO; VERIFICAÇÃO DE RUÍDOS E AJUSTES DE COMPRESSOR; AJUSTES DOS DISPOSITIVOS DE SEGURANÇA;  AVALIAÇÃO DOS GABINETES EXTERNO E INTERNO; AVALIAÇÃO DA TUBULAÇÃO DE COBRE; INCLUSO DESPESAS COM DESLOCAMENTO, TRANSPORTE E HOSPEDAGEM. </w:t>
            </w:r>
            <w:r w:rsidRPr="007C3B16">
              <w:rPr>
                <w:b/>
                <w:bCs/>
              </w:rPr>
              <w:t xml:space="preserve">MARCA INDREL - MODELO RVV 22 D. </w:t>
            </w:r>
          </w:p>
        </w:tc>
        <w:tc>
          <w:tcPr>
            <w:tcW w:w="850" w:type="dxa"/>
          </w:tcPr>
          <w:p w14:paraId="54E461E1" w14:textId="77777777" w:rsidR="001A46C8" w:rsidRDefault="001A46C8" w:rsidP="001A46C8">
            <w:pPr>
              <w:ind w:hanging="2"/>
              <w:jc w:val="center"/>
            </w:pPr>
          </w:p>
          <w:p w14:paraId="0A6EE82D" w14:textId="77777777" w:rsidR="001A46C8" w:rsidRDefault="001A46C8" w:rsidP="001A46C8">
            <w:pPr>
              <w:ind w:hanging="2"/>
              <w:jc w:val="center"/>
            </w:pPr>
          </w:p>
          <w:p w14:paraId="009D8B77" w14:textId="77777777" w:rsidR="001A46C8" w:rsidRDefault="001A46C8" w:rsidP="001A46C8">
            <w:pPr>
              <w:ind w:hanging="2"/>
              <w:jc w:val="center"/>
            </w:pPr>
          </w:p>
          <w:p w14:paraId="7AE65D46" w14:textId="77777777" w:rsidR="001A46C8" w:rsidRDefault="001A46C8" w:rsidP="001A46C8">
            <w:pPr>
              <w:ind w:hanging="2"/>
              <w:jc w:val="center"/>
            </w:pPr>
          </w:p>
          <w:p w14:paraId="614E02D8" w14:textId="77777777" w:rsidR="001A46C8" w:rsidRDefault="001A46C8" w:rsidP="001A46C8">
            <w:pPr>
              <w:ind w:hanging="2"/>
              <w:jc w:val="center"/>
            </w:pPr>
          </w:p>
          <w:p w14:paraId="2F86703B" w14:textId="77777777" w:rsidR="001A46C8" w:rsidRDefault="001A46C8" w:rsidP="001A46C8">
            <w:pPr>
              <w:ind w:hanging="2"/>
              <w:jc w:val="center"/>
            </w:pPr>
          </w:p>
          <w:p w14:paraId="7F7DAFA7" w14:textId="08D00618" w:rsidR="007C3B16" w:rsidRPr="007C3B16" w:rsidRDefault="007C3B16" w:rsidP="001A46C8">
            <w:pPr>
              <w:ind w:hanging="2"/>
              <w:jc w:val="center"/>
            </w:pPr>
            <w:r w:rsidRPr="007C3B16">
              <w:t>6</w:t>
            </w:r>
          </w:p>
        </w:tc>
        <w:tc>
          <w:tcPr>
            <w:tcW w:w="1134" w:type="dxa"/>
          </w:tcPr>
          <w:p w14:paraId="495A64AC" w14:textId="77777777" w:rsidR="001A46C8" w:rsidRDefault="001A46C8" w:rsidP="001A46C8">
            <w:pPr>
              <w:ind w:hanging="2"/>
              <w:jc w:val="center"/>
            </w:pPr>
          </w:p>
          <w:p w14:paraId="25F84B72" w14:textId="77777777" w:rsidR="001A46C8" w:rsidRDefault="001A46C8" w:rsidP="001A46C8">
            <w:pPr>
              <w:ind w:hanging="2"/>
              <w:jc w:val="center"/>
            </w:pPr>
          </w:p>
          <w:p w14:paraId="756FC295" w14:textId="77777777" w:rsidR="001A46C8" w:rsidRDefault="001A46C8" w:rsidP="001A46C8">
            <w:pPr>
              <w:ind w:hanging="2"/>
              <w:jc w:val="center"/>
            </w:pPr>
          </w:p>
          <w:p w14:paraId="29D66AD6" w14:textId="77777777" w:rsidR="001A46C8" w:rsidRDefault="001A46C8" w:rsidP="001A46C8">
            <w:pPr>
              <w:ind w:hanging="2"/>
              <w:jc w:val="center"/>
            </w:pPr>
          </w:p>
          <w:p w14:paraId="5D120B6B" w14:textId="77777777" w:rsidR="001A46C8" w:rsidRDefault="001A46C8" w:rsidP="001A46C8">
            <w:pPr>
              <w:ind w:hanging="2"/>
              <w:jc w:val="center"/>
            </w:pPr>
          </w:p>
          <w:p w14:paraId="58C3B18E" w14:textId="77777777" w:rsidR="001A46C8" w:rsidRDefault="001A46C8" w:rsidP="001A46C8">
            <w:pPr>
              <w:ind w:hanging="2"/>
              <w:jc w:val="center"/>
            </w:pPr>
          </w:p>
          <w:p w14:paraId="13C89ED2" w14:textId="77772CBA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3585FEBA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A854064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AD2EA5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35A706D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C616B8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A98406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C90D07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183E5CE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281893A" w14:textId="259330E2" w:rsidR="002D69E0" w:rsidRPr="002D69E0" w:rsidRDefault="002D69E0" w:rsidP="001A46C8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R$ 1.792,77</w:t>
            </w:r>
          </w:p>
        </w:tc>
        <w:tc>
          <w:tcPr>
            <w:tcW w:w="1559" w:type="dxa"/>
          </w:tcPr>
          <w:p w14:paraId="6182C631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98DC65E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80E0EEE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2482952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6435BB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9086C5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4CB0B2E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CBC7689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E7A2C9F" w14:textId="2059CB9E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R$ 10.756,62</w:t>
            </w:r>
          </w:p>
        </w:tc>
      </w:tr>
      <w:tr w:rsidR="007C3B16" w:rsidRPr="007C3B16" w14:paraId="1ED2F057" w14:textId="77777777" w:rsidTr="007C3B16">
        <w:tc>
          <w:tcPr>
            <w:tcW w:w="710" w:type="dxa"/>
          </w:tcPr>
          <w:p w14:paraId="49267D50" w14:textId="77777777" w:rsidR="007C3B16" w:rsidRPr="007C3B16" w:rsidRDefault="007C3B16" w:rsidP="007C3B16">
            <w:pPr>
              <w:ind w:hanging="2"/>
            </w:pPr>
            <w:r w:rsidRPr="007C3B16">
              <w:t>13</w:t>
            </w:r>
          </w:p>
        </w:tc>
        <w:tc>
          <w:tcPr>
            <w:tcW w:w="4536" w:type="dxa"/>
          </w:tcPr>
          <w:p w14:paraId="64A243A6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CALIBRAÇÃO ANUAL – </w:t>
            </w:r>
            <w:r w:rsidRPr="007C3B16">
              <w:t xml:space="preserve">CÂMARA DE CONSERVAÇÃO DE VACINAS/MEDICAMENTOS INCLUSO UMA VISITA PARA CALIBRAÇÃO ANUAL DOS SENSORES DE TEMPERATURA, COM EMISSÃO DE CERTIFICADO DE CALIBRAÇÃO VÁLIDO POR 12 MESES, CONFORME EXIGÊNCIAS DA RDC Nº 430/2020 DA ANVISA, INCLUSO OS SEGUINTES SERVIÇOS: VERIFICAÇÃO E TESTE DE PRECISÃO DOS SENSORES DE TEMPERATURA; AJUSTES NECESSÁRIOS PARA CORREÇÃO DE DESVIOS DE LEITURA; TESTE FUNCIONAL DO SISTEMA DE CONTROLE DE TEMPERATURA; EMISSÃO DO CERTIFICADO DE CALIBRAÇÃO COM REGISTRO DOS PARÂMETROS AFERIDOS E IDENTIFICAÇÃO DO EQUIPAMENTO; REGISTRO E DOCUMENTAÇÃO COMPLETA DA CALIBRAÇÃO; INCLUSO DESPESAS COM DESLOCAMENTO, TRANSPORTE E HOSPEDAGEM. </w:t>
            </w:r>
            <w:r w:rsidRPr="007C3B16">
              <w:rPr>
                <w:b/>
                <w:bCs/>
              </w:rPr>
              <w:t>MARCA REVIMEDIC – MODELO RM 280.</w:t>
            </w:r>
          </w:p>
        </w:tc>
        <w:tc>
          <w:tcPr>
            <w:tcW w:w="850" w:type="dxa"/>
          </w:tcPr>
          <w:p w14:paraId="416E5C8F" w14:textId="77777777" w:rsidR="001A46C8" w:rsidRDefault="001A46C8" w:rsidP="001A46C8">
            <w:pPr>
              <w:ind w:hanging="2"/>
              <w:jc w:val="center"/>
            </w:pPr>
          </w:p>
          <w:p w14:paraId="0B259047" w14:textId="77777777" w:rsidR="001A46C8" w:rsidRDefault="001A46C8" w:rsidP="001A46C8">
            <w:pPr>
              <w:ind w:hanging="2"/>
              <w:jc w:val="center"/>
            </w:pPr>
          </w:p>
          <w:p w14:paraId="5402227B" w14:textId="77777777" w:rsidR="001A46C8" w:rsidRDefault="001A46C8" w:rsidP="001A46C8">
            <w:pPr>
              <w:ind w:hanging="2"/>
              <w:jc w:val="center"/>
            </w:pPr>
          </w:p>
          <w:p w14:paraId="024DB0D6" w14:textId="77777777" w:rsidR="001A46C8" w:rsidRDefault="001A46C8" w:rsidP="001A46C8">
            <w:pPr>
              <w:ind w:hanging="2"/>
              <w:jc w:val="center"/>
            </w:pPr>
          </w:p>
          <w:p w14:paraId="1A1B704C" w14:textId="77777777" w:rsidR="001A46C8" w:rsidRDefault="001A46C8" w:rsidP="001A46C8">
            <w:pPr>
              <w:ind w:hanging="2"/>
              <w:jc w:val="center"/>
            </w:pPr>
          </w:p>
          <w:p w14:paraId="577B2867" w14:textId="77777777" w:rsidR="001A46C8" w:rsidRDefault="001A46C8" w:rsidP="001A46C8">
            <w:pPr>
              <w:ind w:hanging="2"/>
              <w:jc w:val="center"/>
            </w:pPr>
          </w:p>
          <w:p w14:paraId="400A19C3" w14:textId="29AFC73D" w:rsidR="007C3B16" w:rsidRPr="007C3B16" w:rsidRDefault="007C3B16" w:rsidP="001A46C8">
            <w:pPr>
              <w:ind w:hanging="2"/>
              <w:jc w:val="center"/>
            </w:pPr>
            <w:r w:rsidRPr="007C3B16">
              <w:t>3</w:t>
            </w:r>
          </w:p>
        </w:tc>
        <w:tc>
          <w:tcPr>
            <w:tcW w:w="1134" w:type="dxa"/>
          </w:tcPr>
          <w:p w14:paraId="4379A939" w14:textId="77777777" w:rsidR="001A46C8" w:rsidRDefault="001A46C8" w:rsidP="001A46C8">
            <w:pPr>
              <w:ind w:hanging="2"/>
              <w:jc w:val="center"/>
            </w:pPr>
          </w:p>
          <w:p w14:paraId="03FB1B29" w14:textId="77777777" w:rsidR="001A46C8" w:rsidRDefault="001A46C8" w:rsidP="001A46C8">
            <w:pPr>
              <w:ind w:hanging="2"/>
              <w:jc w:val="center"/>
            </w:pPr>
          </w:p>
          <w:p w14:paraId="676DBE69" w14:textId="77777777" w:rsidR="001A46C8" w:rsidRDefault="001A46C8" w:rsidP="001A46C8">
            <w:pPr>
              <w:ind w:hanging="2"/>
              <w:jc w:val="center"/>
            </w:pPr>
          </w:p>
          <w:p w14:paraId="3375926E" w14:textId="77777777" w:rsidR="001A46C8" w:rsidRDefault="001A46C8" w:rsidP="001A46C8">
            <w:pPr>
              <w:ind w:hanging="2"/>
              <w:jc w:val="center"/>
            </w:pPr>
          </w:p>
          <w:p w14:paraId="6F6EA575" w14:textId="77777777" w:rsidR="001A46C8" w:rsidRDefault="001A46C8" w:rsidP="001A46C8">
            <w:pPr>
              <w:ind w:hanging="2"/>
              <w:jc w:val="center"/>
            </w:pPr>
          </w:p>
          <w:p w14:paraId="1FDFEF70" w14:textId="77777777" w:rsidR="001A46C8" w:rsidRDefault="001A46C8" w:rsidP="001A46C8">
            <w:pPr>
              <w:ind w:hanging="2"/>
              <w:jc w:val="center"/>
            </w:pPr>
          </w:p>
          <w:p w14:paraId="5E8B1B3D" w14:textId="54D41C1F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094309A8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06429A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4B1E49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D7C6DD1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B80CA6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8C458B3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DC1AD7C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30BF230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9A0E55B" w14:textId="6CF16065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R$ 969,58</w:t>
            </w:r>
          </w:p>
        </w:tc>
        <w:tc>
          <w:tcPr>
            <w:tcW w:w="1559" w:type="dxa"/>
          </w:tcPr>
          <w:p w14:paraId="3C549EFF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7E8D19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F3AD3D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4337C7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49DCCB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58BC1E1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7C623BC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1D51BFB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C8B80A4" w14:textId="151FD230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R$ 2.908,74</w:t>
            </w:r>
          </w:p>
        </w:tc>
      </w:tr>
      <w:tr w:rsidR="007C3B16" w:rsidRPr="007C3B16" w14:paraId="1CF1D7F8" w14:textId="77777777" w:rsidTr="007C3B16">
        <w:tc>
          <w:tcPr>
            <w:tcW w:w="710" w:type="dxa"/>
          </w:tcPr>
          <w:p w14:paraId="1D5B0E80" w14:textId="77777777" w:rsidR="007C3B16" w:rsidRPr="007C3B16" w:rsidRDefault="007C3B16" w:rsidP="007C3B16">
            <w:pPr>
              <w:ind w:hanging="2"/>
            </w:pPr>
            <w:r w:rsidRPr="007C3B16">
              <w:t>14</w:t>
            </w:r>
          </w:p>
        </w:tc>
        <w:tc>
          <w:tcPr>
            <w:tcW w:w="4536" w:type="dxa"/>
          </w:tcPr>
          <w:p w14:paraId="4948169F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CALIBRAÇÃO ANUAL – </w:t>
            </w:r>
            <w:r w:rsidRPr="007C3B16">
              <w:t xml:space="preserve">CÂMARA DE CONSERVAÇÃO DE VACINAS/MEDICAMENTOS INCLUSO UMA VISITA PARA CALIBRAÇÃO ANUAL DOS SENSORES DE TEMPERATURA, COM EMISSÃO DE CERTIFICADO DE CALIBRAÇÃO VÁLIDO POR 12 MESES, CONFORME EXIGÊNCIAS DA RDC Nº 430/2020 DA ANVISA, INCLUSO OS SEGUINTES SERVIÇOS: VERIFICAÇÃO E TESTE DE PRECISÃO DOS SENSORES DE TEMPERATURA; AJUSTES NECESSÁRIOS PARA CORREÇÃO DE DESVIOS DE LEITURA; TESTE FUNCIONAL DO SISTEMA DE CONTROLE DE TEMPERATURA; EMISSÃO DO CERTIFICADO DE CALIBRAÇÃO COM REGISTRO DOS PARÂMETROS AFERIDOS E IDENTIFICAÇÃO DO EQUIPAMENTO; REGISTRO E DOCUMENTAÇÃO COMPLETA DA CALIBRAÇÃO; INCLUSO DESPESAS COM DESLOCAMENTO, TRANSPORTE E HOSPEDAGEM. </w:t>
            </w:r>
            <w:r w:rsidRPr="007C3B16">
              <w:rPr>
                <w:b/>
                <w:bCs/>
              </w:rPr>
              <w:t>MARCA INDREL - MODELO RVV 22 D.</w:t>
            </w:r>
          </w:p>
        </w:tc>
        <w:tc>
          <w:tcPr>
            <w:tcW w:w="850" w:type="dxa"/>
          </w:tcPr>
          <w:p w14:paraId="5AF30834" w14:textId="77777777" w:rsidR="001A46C8" w:rsidRDefault="001A46C8" w:rsidP="001A46C8">
            <w:pPr>
              <w:ind w:hanging="2"/>
              <w:jc w:val="center"/>
            </w:pPr>
          </w:p>
          <w:p w14:paraId="51C1FC32" w14:textId="77777777" w:rsidR="001A46C8" w:rsidRDefault="001A46C8" w:rsidP="001A46C8">
            <w:pPr>
              <w:ind w:hanging="2"/>
              <w:jc w:val="center"/>
            </w:pPr>
          </w:p>
          <w:p w14:paraId="65FDC7F4" w14:textId="77777777" w:rsidR="001A46C8" w:rsidRDefault="001A46C8" w:rsidP="001A46C8">
            <w:pPr>
              <w:ind w:hanging="2"/>
              <w:jc w:val="center"/>
            </w:pPr>
          </w:p>
          <w:p w14:paraId="3B14E031" w14:textId="77777777" w:rsidR="001A46C8" w:rsidRDefault="001A46C8" w:rsidP="001A46C8">
            <w:pPr>
              <w:ind w:hanging="2"/>
              <w:jc w:val="center"/>
            </w:pPr>
          </w:p>
          <w:p w14:paraId="5DA4B0D3" w14:textId="77777777" w:rsidR="001A46C8" w:rsidRDefault="001A46C8" w:rsidP="001A46C8">
            <w:pPr>
              <w:ind w:hanging="2"/>
              <w:jc w:val="center"/>
            </w:pPr>
          </w:p>
          <w:p w14:paraId="04F8A60A" w14:textId="77777777" w:rsidR="001A46C8" w:rsidRDefault="001A46C8" w:rsidP="001A46C8">
            <w:pPr>
              <w:ind w:hanging="2"/>
              <w:jc w:val="center"/>
            </w:pPr>
          </w:p>
          <w:p w14:paraId="5C6919CD" w14:textId="77777777" w:rsidR="001A46C8" w:rsidRDefault="001A46C8" w:rsidP="001A46C8">
            <w:pPr>
              <w:ind w:hanging="2"/>
              <w:jc w:val="center"/>
            </w:pPr>
          </w:p>
          <w:p w14:paraId="42B72A03" w14:textId="77777777" w:rsidR="001A46C8" w:rsidRDefault="001A46C8" w:rsidP="001A46C8">
            <w:pPr>
              <w:ind w:hanging="2"/>
              <w:jc w:val="center"/>
            </w:pPr>
          </w:p>
          <w:p w14:paraId="5C219AFB" w14:textId="77777777" w:rsidR="001A46C8" w:rsidRDefault="001A46C8" w:rsidP="001A46C8">
            <w:pPr>
              <w:ind w:hanging="2"/>
              <w:jc w:val="center"/>
            </w:pPr>
          </w:p>
          <w:p w14:paraId="6D98AE98" w14:textId="07D39C58" w:rsidR="007C3B16" w:rsidRPr="007C3B16" w:rsidRDefault="007C3B16" w:rsidP="001A46C8">
            <w:pPr>
              <w:ind w:hanging="2"/>
              <w:jc w:val="center"/>
            </w:pPr>
            <w:r w:rsidRPr="007C3B16">
              <w:t>3</w:t>
            </w:r>
          </w:p>
        </w:tc>
        <w:tc>
          <w:tcPr>
            <w:tcW w:w="1134" w:type="dxa"/>
          </w:tcPr>
          <w:p w14:paraId="76C68B89" w14:textId="77777777" w:rsidR="001A46C8" w:rsidRDefault="001A46C8" w:rsidP="001A46C8">
            <w:pPr>
              <w:ind w:hanging="2"/>
              <w:jc w:val="center"/>
            </w:pPr>
          </w:p>
          <w:p w14:paraId="780F7CB0" w14:textId="77777777" w:rsidR="001A46C8" w:rsidRDefault="001A46C8" w:rsidP="001A46C8">
            <w:pPr>
              <w:ind w:hanging="2"/>
              <w:jc w:val="center"/>
            </w:pPr>
          </w:p>
          <w:p w14:paraId="08098AC2" w14:textId="77777777" w:rsidR="001A46C8" w:rsidRDefault="001A46C8" w:rsidP="001A46C8">
            <w:pPr>
              <w:ind w:hanging="2"/>
              <w:jc w:val="center"/>
            </w:pPr>
          </w:p>
          <w:p w14:paraId="7A9708DB" w14:textId="77777777" w:rsidR="001A46C8" w:rsidRDefault="001A46C8" w:rsidP="001A46C8">
            <w:pPr>
              <w:ind w:hanging="2"/>
              <w:jc w:val="center"/>
            </w:pPr>
          </w:p>
          <w:p w14:paraId="00948820" w14:textId="77777777" w:rsidR="001A46C8" w:rsidRDefault="001A46C8" w:rsidP="001A46C8">
            <w:pPr>
              <w:ind w:hanging="2"/>
              <w:jc w:val="center"/>
            </w:pPr>
          </w:p>
          <w:p w14:paraId="1FCAF0EC" w14:textId="77777777" w:rsidR="001A46C8" w:rsidRDefault="001A46C8" w:rsidP="001A46C8">
            <w:pPr>
              <w:ind w:hanging="2"/>
              <w:jc w:val="center"/>
            </w:pPr>
          </w:p>
          <w:p w14:paraId="77978649" w14:textId="77777777" w:rsidR="001A46C8" w:rsidRDefault="001A46C8" w:rsidP="001A46C8">
            <w:pPr>
              <w:ind w:hanging="2"/>
              <w:jc w:val="center"/>
            </w:pPr>
          </w:p>
          <w:p w14:paraId="3E4FB1BB" w14:textId="77777777" w:rsidR="001A46C8" w:rsidRDefault="001A46C8" w:rsidP="001A46C8">
            <w:pPr>
              <w:ind w:hanging="2"/>
              <w:jc w:val="center"/>
            </w:pPr>
          </w:p>
          <w:p w14:paraId="5A4B65E3" w14:textId="77777777" w:rsidR="001A46C8" w:rsidRDefault="001A46C8" w:rsidP="001A46C8">
            <w:pPr>
              <w:ind w:hanging="2"/>
              <w:jc w:val="center"/>
            </w:pPr>
          </w:p>
          <w:p w14:paraId="156EFF72" w14:textId="497E3A0E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2033D7DB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8E0301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2E3CFE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11DF3F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47EB011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288EA4F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079237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A4BCDD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9FF067E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2AD2505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0C43606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C9213CC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E4A8690" w14:textId="77E5F5E2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R$ 911,33</w:t>
            </w:r>
          </w:p>
        </w:tc>
        <w:tc>
          <w:tcPr>
            <w:tcW w:w="1559" w:type="dxa"/>
          </w:tcPr>
          <w:p w14:paraId="257B99E9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1DA9D8B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78C63D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436D56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B25F6B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956183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2BE47C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22EC5EA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2191E64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94869FD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F4758C0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AEAA610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C192D75" w14:textId="7C56D9B3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R$ 2.733,99</w:t>
            </w:r>
          </w:p>
        </w:tc>
      </w:tr>
      <w:tr w:rsidR="007C3B16" w:rsidRPr="007C3B16" w14:paraId="130D7C68" w14:textId="77777777" w:rsidTr="007C3B16">
        <w:tc>
          <w:tcPr>
            <w:tcW w:w="710" w:type="dxa"/>
          </w:tcPr>
          <w:p w14:paraId="04F6FF51" w14:textId="77777777" w:rsidR="007C3B16" w:rsidRPr="007C3B16" w:rsidRDefault="007C3B16" w:rsidP="007C3B16">
            <w:pPr>
              <w:ind w:hanging="2"/>
            </w:pPr>
            <w:r w:rsidRPr="007C3B16">
              <w:t>15</w:t>
            </w:r>
          </w:p>
        </w:tc>
        <w:tc>
          <w:tcPr>
            <w:tcW w:w="4536" w:type="dxa"/>
          </w:tcPr>
          <w:p w14:paraId="12AD7F13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CALIBRAÇÃO ANUAL – </w:t>
            </w:r>
            <w:r w:rsidRPr="007C3B16">
              <w:t xml:space="preserve">CÂMARA DE CONSERVAÇÃO DE VACINAS/MEDICAMENTOS INCLUSO </w:t>
            </w:r>
            <w:r w:rsidRPr="007C3B16">
              <w:lastRenderedPageBreak/>
              <w:t xml:space="preserve">UMA VISITA PARA CALIBRAÇÃO ANUAL DOS SENSORES DE TEMPERATURA, COM EMISSÃO DE CERTIFICADO DE CALIBRAÇÃO VÁLIDO POR 12 MESES, CONFORME EXIGÊNCIAS DA RDC Nº 430/2020 DA ANVISA, INCLUSO OS SEGUINTES SERVIÇOS: VERIFICAÇÃO E TESTE DE PRECISÃO DOS SENSORES DE TEMPERATURA; AJUSTES NECESSÁRIOS PARA CORREÇÃO DE DESVIOS DE LEITURA; TESTE FUNCIONAL DO SISTEMA DE CONTROLE DE TEMPERATURA; EMISSÃO DO CERTIFICADO DE CALIBRAÇÃO COM REGISTRO DOS PARÂMETROS AFERIDOS E IDENTIFICAÇÃO DO EQUIPAMENTO; REGISTRO E DOCUMENTAÇÃO COMPLETA DA CALIBRAÇÃO; INCLUSO DESPESAS COM DESLOCAMENTO, TRANSPORTE E HOSPEDAGEM. </w:t>
            </w:r>
            <w:r w:rsidRPr="007C3B16">
              <w:rPr>
                <w:b/>
                <w:bCs/>
              </w:rPr>
              <w:t>MARCA INDREL - MODELO RVV 2.000 D.</w:t>
            </w:r>
          </w:p>
        </w:tc>
        <w:tc>
          <w:tcPr>
            <w:tcW w:w="850" w:type="dxa"/>
          </w:tcPr>
          <w:p w14:paraId="2A4DE3A3" w14:textId="77777777" w:rsidR="001A46C8" w:rsidRDefault="001A46C8" w:rsidP="001A46C8"/>
          <w:p w14:paraId="24F0BBAB" w14:textId="3B904FB0" w:rsidR="007C3B16" w:rsidRPr="007C3B16" w:rsidRDefault="007C3B16" w:rsidP="001A46C8">
            <w:r w:rsidRPr="007C3B16">
              <w:t>1</w:t>
            </w:r>
          </w:p>
        </w:tc>
        <w:tc>
          <w:tcPr>
            <w:tcW w:w="1134" w:type="dxa"/>
          </w:tcPr>
          <w:p w14:paraId="097F0A8C" w14:textId="77777777" w:rsidR="001A46C8" w:rsidRDefault="001A46C8" w:rsidP="001A46C8">
            <w:pPr>
              <w:ind w:hanging="2"/>
              <w:jc w:val="center"/>
            </w:pPr>
          </w:p>
          <w:p w14:paraId="425C58B3" w14:textId="33D0A81D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04B267FD" w14:textId="77777777" w:rsidR="001A46C8" w:rsidRDefault="001A46C8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BC3B31A" w14:textId="4B4C108D" w:rsidR="007C3B16" w:rsidRPr="00E2674F" w:rsidRDefault="002D69E0" w:rsidP="001A46C8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R$ 911,33</w:t>
            </w:r>
          </w:p>
        </w:tc>
        <w:tc>
          <w:tcPr>
            <w:tcW w:w="1559" w:type="dxa"/>
          </w:tcPr>
          <w:p w14:paraId="1EDCA919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DBAD1BF" w14:textId="23EB79CA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R$ 911,33</w:t>
            </w:r>
          </w:p>
        </w:tc>
      </w:tr>
      <w:tr w:rsidR="007C3B16" w:rsidRPr="007C3B16" w14:paraId="2BFBD14B" w14:textId="77777777" w:rsidTr="007C3B16">
        <w:tc>
          <w:tcPr>
            <w:tcW w:w="710" w:type="dxa"/>
          </w:tcPr>
          <w:p w14:paraId="076A6A77" w14:textId="77777777" w:rsidR="007C3B16" w:rsidRPr="007C3B16" w:rsidRDefault="007C3B16" w:rsidP="007C3B16">
            <w:pPr>
              <w:ind w:hanging="2"/>
            </w:pPr>
            <w:r w:rsidRPr="007C3B16">
              <w:t>16</w:t>
            </w:r>
          </w:p>
        </w:tc>
        <w:tc>
          <w:tcPr>
            <w:tcW w:w="4536" w:type="dxa"/>
          </w:tcPr>
          <w:p w14:paraId="1883120D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CALIBRAÇÃO ANUAL – </w:t>
            </w:r>
            <w:r w:rsidRPr="007C3B16">
              <w:t xml:space="preserve">CÂMARA DE CONSERVAÇÃO DE VACINAS/MEDICAMENTOS INCLUSO UMA VISITA PARA CALIBRAÇÃO ANUAL DOS SENSORES DE TEMPERATURA, COM EMISSÃO DE CERTIFICADO DE CALIBRAÇÃO VÁLIDO POR 12 MESES, CONFORME EXIGÊNCIAS DA RDC Nº 430/2020 DA ANVISA, INCLUSO OS SEGUINTES SERVIÇOS: VERIFICAÇÃO E TESTE DE PRECISÃO DOS SENSORES DE TEMPERATURA; AJUSTES NECESSÁRIOS PARA CORREÇÃO DE DESVIOS DE LEITURA; TESTE FUNCIONAL DO SISTEMA DE CONTROLE DE TEMPERATURA; EMISSÃO DO CERTIFICADO DE CALIBRAÇÃO COM REGISTRO DOS PARÂMETROS AFERIDOS E IDENTIFICAÇÃO DO EQUIPAMENTO; REGISTRO E DOCUMENTAÇÃO COMPLETA DA CALIBRAÇÃO; INCLUSO DESPESAS COM DESLOCAMENTO, TRANSPORTE E HOSPEDAGEM. </w:t>
            </w:r>
            <w:r w:rsidRPr="007C3B16">
              <w:rPr>
                <w:b/>
                <w:bCs/>
              </w:rPr>
              <w:t>MARCA ELBER – MODELO CSV 280BC.</w:t>
            </w:r>
          </w:p>
        </w:tc>
        <w:tc>
          <w:tcPr>
            <w:tcW w:w="850" w:type="dxa"/>
          </w:tcPr>
          <w:p w14:paraId="6D44A589" w14:textId="77777777" w:rsidR="001A46C8" w:rsidRDefault="001A46C8" w:rsidP="001A46C8">
            <w:pPr>
              <w:ind w:hanging="2"/>
            </w:pPr>
          </w:p>
          <w:p w14:paraId="7F49D1DD" w14:textId="77777777" w:rsidR="001A46C8" w:rsidRDefault="001A46C8" w:rsidP="001A46C8">
            <w:pPr>
              <w:ind w:hanging="2"/>
            </w:pPr>
          </w:p>
          <w:p w14:paraId="343FF905" w14:textId="77777777" w:rsidR="001A46C8" w:rsidRDefault="001A46C8" w:rsidP="001A46C8">
            <w:pPr>
              <w:ind w:hanging="2"/>
            </w:pPr>
          </w:p>
          <w:p w14:paraId="77ABE4F0" w14:textId="77777777" w:rsidR="001A46C8" w:rsidRDefault="001A46C8" w:rsidP="001A46C8">
            <w:pPr>
              <w:ind w:hanging="2"/>
            </w:pPr>
          </w:p>
          <w:p w14:paraId="775846C0" w14:textId="1540F2B6" w:rsidR="007C3B16" w:rsidRPr="007C3B16" w:rsidRDefault="007C3B16" w:rsidP="001A46C8">
            <w:pPr>
              <w:ind w:hanging="2"/>
            </w:pPr>
            <w:r w:rsidRPr="007C3B16">
              <w:t>1</w:t>
            </w:r>
          </w:p>
        </w:tc>
        <w:tc>
          <w:tcPr>
            <w:tcW w:w="1134" w:type="dxa"/>
          </w:tcPr>
          <w:p w14:paraId="704B76DA" w14:textId="77777777" w:rsidR="001A46C8" w:rsidRDefault="001A46C8" w:rsidP="001A46C8"/>
          <w:p w14:paraId="2A708276" w14:textId="77777777" w:rsidR="001A46C8" w:rsidRDefault="001A46C8" w:rsidP="001A46C8"/>
          <w:p w14:paraId="5D830E24" w14:textId="77777777" w:rsidR="001A46C8" w:rsidRDefault="001A46C8" w:rsidP="001A46C8"/>
          <w:p w14:paraId="3A2CE940" w14:textId="77777777" w:rsidR="001A46C8" w:rsidRDefault="001A46C8" w:rsidP="001A46C8"/>
          <w:p w14:paraId="109F1F46" w14:textId="57C3BCDF" w:rsidR="007C3B16" w:rsidRPr="007C3B16" w:rsidRDefault="008046A1" w:rsidP="001A46C8">
            <w:r>
              <w:t>SRV</w:t>
            </w:r>
          </w:p>
        </w:tc>
        <w:tc>
          <w:tcPr>
            <w:tcW w:w="1134" w:type="dxa"/>
          </w:tcPr>
          <w:p w14:paraId="2ED676D4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AD1435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219620A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9505CAA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ABA8390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37F8D15" w14:textId="4D98A5C6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R$ 1.020,00</w:t>
            </w:r>
          </w:p>
        </w:tc>
        <w:tc>
          <w:tcPr>
            <w:tcW w:w="1559" w:type="dxa"/>
          </w:tcPr>
          <w:p w14:paraId="04D4006C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AE5C5F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2BCE976" w14:textId="77777777" w:rsidR="001A46C8" w:rsidRDefault="001A46C8" w:rsidP="001A46C8">
            <w:pPr>
              <w:rPr>
                <w:rFonts w:ascii="Times New Roman" w:hAnsi="Times New Roman"/>
                <w:sz w:val="18"/>
                <w:szCs w:val="18"/>
              </w:rPr>
            </w:pPr>
          </w:p>
          <w:p w14:paraId="7FF00B24" w14:textId="77777777" w:rsidR="001A46C8" w:rsidRDefault="001A46C8" w:rsidP="001A46C8">
            <w:pPr>
              <w:rPr>
                <w:rFonts w:ascii="Times New Roman" w:hAnsi="Times New Roman"/>
                <w:sz w:val="18"/>
                <w:szCs w:val="18"/>
              </w:rPr>
            </w:pPr>
          </w:p>
          <w:p w14:paraId="0D5324C9" w14:textId="77777777" w:rsidR="001A46C8" w:rsidRDefault="001A46C8" w:rsidP="001A46C8">
            <w:pPr>
              <w:rPr>
                <w:rFonts w:ascii="Times New Roman" w:hAnsi="Times New Roman"/>
                <w:sz w:val="18"/>
                <w:szCs w:val="18"/>
              </w:rPr>
            </w:pPr>
          </w:p>
          <w:p w14:paraId="0F543181" w14:textId="49B6E3DF" w:rsidR="002D69E0" w:rsidRPr="002D69E0" w:rsidRDefault="002D69E0" w:rsidP="001A46C8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R$ 1.020,00</w:t>
            </w:r>
          </w:p>
        </w:tc>
      </w:tr>
      <w:tr w:rsidR="007C3B16" w:rsidRPr="007C3B16" w14:paraId="7843C3EE" w14:textId="77777777" w:rsidTr="007C3B16">
        <w:tc>
          <w:tcPr>
            <w:tcW w:w="710" w:type="dxa"/>
          </w:tcPr>
          <w:p w14:paraId="76990342" w14:textId="77777777" w:rsidR="007C3B16" w:rsidRPr="007C3B16" w:rsidRDefault="007C3B16" w:rsidP="007C3B16">
            <w:pPr>
              <w:ind w:hanging="2"/>
            </w:pPr>
            <w:r w:rsidRPr="007C3B16">
              <w:t>17</w:t>
            </w:r>
          </w:p>
        </w:tc>
        <w:tc>
          <w:tcPr>
            <w:tcW w:w="4536" w:type="dxa"/>
          </w:tcPr>
          <w:p w14:paraId="671EF316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CALIBRAÇÃO ANUAL – </w:t>
            </w:r>
            <w:r w:rsidRPr="007C3B16">
              <w:t xml:space="preserve">CÂMARA DE CONSERVAÇÃO DE VACINAS/MEDICAMENTOS INCLUSO UMA VISITA PARA CALIBRAÇÃO ANUAL DOS SENSORES DE TEMPERATURA, COM EMISSÃO DE CERTIFICADO DE CALIBRAÇÃO VÁLIDO POR 12 MESES, CONFORME EXIGÊNCIAS DA RDC Nº 430/2020 DA ANVISA, INCLUSO OS SEGUINTES SERVIÇOS: VERIFICAÇÃO E TESTE DE PRECISÃO DOS SENSORES DE TEMPERATURA; AJUSTES NECESSÁRIOS PARA CORREÇÃO DE DESVIOS DE LEITURA; TESTE FUNCIONAL DO SISTEMA DE CONTROLE DE TEMPERATURA; EMISSÃO DO CERTIFICADO DE CALIBRAÇÃO COM REGISTRO DOS PARÂMETROS AFERIDOS E IDENTIFICAÇÃO DO </w:t>
            </w:r>
            <w:r w:rsidRPr="007C3B16">
              <w:lastRenderedPageBreak/>
              <w:t xml:space="preserve">EQUIPAMENTO; REGISTRO E DOCUMENTAÇÃO COMPLETA DA CALIBRAÇÃO; INCLUSO DESPESAS COM DESLOCAMENTO, TRANSPORTE E HOSPEDAGEM. </w:t>
            </w:r>
            <w:r w:rsidRPr="007C3B16">
              <w:rPr>
                <w:b/>
                <w:bCs/>
              </w:rPr>
              <w:t>MARCA BIOTECNO – MODELO BT-1100.</w:t>
            </w:r>
          </w:p>
        </w:tc>
        <w:tc>
          <w:tcPr>
            <w:tcW w:w="850" w:type="dxa"/>
          </w:tcPr>
          <w:p w14:paraId="728A6A6E" w14:textId="77777777" w:rsidR="001A46C8" w:rsidRDefault="001A46C8" w:rsidP="001A46C8">
            <w:pPr>
              <w:ind w:hanging="2"/>
              <w:jc w:val="center"/>
            </w:pPr>
          </w:p>
          <w:p w14:paraId="09F544E0" w14:textId="77777777" w:rsidR="001A46C8" w:rsidRDefault="001A46C8" w:rsidP="001A46C8">
            <w:pPr>
              <w:ind w:hanging="2"/>
              <w:jc w:val="center"/>
            </w:pPr>
          </w:p>
          <w:p w14:paraId="778D4F60" w14:textId="77777777" w:rsidR="001A46C8" w:rsidRDefault="001A46C8" w:rsidP="001A46C8">
            <w:pPr>
              <w:ind w:hanging="2"/>
              <w:jc w:val="center"/>
            </w:pPr>
          </w:p>
          <w:p w14:paraId="27092E4B" w14:textId="77777777" w:rsidR="001A46C8" w:rsidRDefault="001A46C8" w:rsidP="001A46C8">
            <w:pPr>
              <w:ind w:hanging="2"/>
              <w:jc w:val="center"/>
            </w:pPr>
          </w:p>
          <w:p w14:paraId="423DF202" w14:textId="77777777" w:rsidR="001A46C8" w:rsidRDefault="001A46C8" w:rsidP="001A46C8">
            <w:pPr>
              <w:ind w:hanging="2"/>
              <w:jc w:val="center"/>
            </w:pPr>
          </w:p>
          <w:p w14:paraId="2E7E607D" w14:textId="77777777" w:rsidR="001A46C8" w:rsidRDefault="001A46C8" w:rsidP="001A46C8">
            <w:pPr>
              <w:ind w:hanging="2"/>
              <w:jc w:val="center"/>
            </w:pPr>
          </w:p>
          <w:p w14:paraId="2960736D" w14:textId="5D7A0E2B" w:rsidR="007C3B16" w:rsidRPr="007C3B16" w:rsidRDefault="007C3B16" w:rsidP="001A46C8">
            <w:pPr>
              <w:ind w:hanging="2"/>
              <w:jc w:val="center"/>
            </w:pPr>
            <w:r w:rsidRPr="007C3B16">
              <w:t>1</w:t>
            </w:r>
          </w:p>
        </w:tc>
        <w:tc>
          <w:tcPr>
            <w:tcW w:w="1134" w:type="dxa"/>
          </w:tcPr>
          <w:p w14:paraId="1079CFF2" w14:textId="77777777" w:rsidR="001A46C8" w:rsidRDefault="001A46C8" w:rsidP="001A46C8">
            <w:pPr>
              <w:ind w:hanging="2"/>
              <w:jc w:val="center"/>
            </w:pPr>
          </w:p>
          <w:p w14:paraId="124D6A3D" w14:textId="77777777" w:rsidR="001A46C8" w:rsidRDefault="001A46C8" w:rsidP="001A46C8">
            <w:pPr>
              <w:ind w:hanging="2"/>
              <w:jc w:val="center"/>
            </w:pPr>
          </w:p>
          <w:p w14:paraId="4F9AAAC3" w14:textId="77777777" w:rsidR="001A46C8" w:rsidRDefault="001A46C8" w:rsidP="001A46C8">
            <w:pPr>
              <w:ind w:hanging="2"/>
              <w:jc w:val="center"/>
            </w:pPr>
          </w:p>
          <w:p w14:paraId="3D0FF444" w14:textId="77777777" w:rsidR="001A46C8" w:rsidRDefault="001A46C8" w:rsidP="001A46C8">
            <w:pPr>
              <w:ind w:hanging="2"/>
              <w:jc w:val="center"/>
            </w:pPr>
          </w:p>
          <w:p w14:paraId="1F7680E6" w14:textId="77777777" w:rsidR="001A46C8" w:rsidRDefault="001A46C8" w:rsidP="001A46C8">
            <w:pPr>
              <w:ind w:hanging="2"/>
              <w:jc w:val="center"/>
            </w:pPr>
          </w:p>
          <w:p w14:paraId="2EF742BB" w14:textId="77777777" w:rsidR="001A46C8" w:rsidRDefault="001A46C8" w:rsidP="001A46C8">
            <w:pPr>
              <w:ind w:hanging="2"/>
              <w:jc w:val="center"/>
            </w:pPr>
          </w:p>
          <w:p w14:paraId="7438EDAB" w14:textId="55365454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22BB52B4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E438BB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4815D9B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2456643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3198DA6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E2A3F88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43A7856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A81D219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702A77E" w14:textId="622758AD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R$ 907,77</w:t>
            </w:r>
          </w:p>
        </w:tc>
        <w:tc>
          <w:tcPr>
            <w:tcW w:w="1559" w:type="dxa"/>
          </w:tcPr>
          <w:p w14:paraId="1F97DBE9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C7C92C7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4B870BE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E9CBEC3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C1395A3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11C326E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B9EA2BE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619A7C0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BE055AE" w14:textId="76CD34B0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R$ 907,77</w:t>
            </w:r>
          </w:p>
        </w:tc>
      </w:tr>
      <w:tr w:rsidR="007C3B16" w:rsidRPr="007C3B16" w14:paraId="72B829C2" w14:textId="77777777" w:rsidTr="007C3B16">
        <w:tc>
          <w:tcPr>
            <w:tcW w:w="710" w:type="dxa"/>
          </w:tcPr>
          <w:p w14:paraId="5AC08BDA" w14:textId="77777777" w:rsidR="007C3B16" w:rsidRPr="007C3B16" w:rsidRDefault="007C3B16" w:rsidP="007C3B16">
            <w:pPr>
              <w:ind w:hanging="2"/>
            </w:pPr>
            <w:r w:rsidRPr="007C3B16">
              <w:t>18</w:t>
            </w:r>
          </w:p>
        </w:tc>
        <w:tc>
          <w:tcPr>
            <w:tcW w:w="4536" w:type="dxa"/>
          </w:tcPr>
          <w:p w14:paraId="27C216EB" w14:textId="77777777" w:rsidR="007C3B16" w:rsidRPr="007C3B16" w:rsidRDefault="007C3B16" w:rsidP="007C3B16">
            <w:pPr>
              <w:ind w:hanging="2"/>
              <w:jc w:val="both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CALIBRAÇÃO ANUAL – </w:t>
            </w:r>
            <w:r w:rsidRPr="007C3B16">
              <w:t xml:space="preserve">CÂMARA DE CONSERVAÇÃO DE VACINAS/MEDICAMENTOS INCLUSO UMA VISITA PARA CALIBRAÇÃO ANUAL DOS SENSORES DE TEMPERATURA, COM EMISSÃO DE CERTIFICADO DE CALIBRAÇÃO VÁLIDO POR 12 MESES, CONFORME EXIGÊNCIAS DA RDC Nº 430/2020 DA ANVISA, INCLUSO OS SEGUINTES SERVIÇOS: VERIFICAÇÃO E TESTE DE PRECISÃO DOS SENSORES DE TEMPERATURA; AJUSTES NECESSÁRIOS PARA CORREÇÃO DE DESVIOS DE LEITURA; TESTE FUNCIONAL DO SISTEMA DE CONTROLE DE TEMPERATURA; EMISSÃO DO CERTIFICADO DE CALIBRAÇÃO COM REGISTRO DOS PARÂMETROS AFERIDOS E IDENTIFICAÇÃO DO EQUIPAMENTO; REGISTRO E DOCUMENTAÇÃO COMPLETA DA CALIBRAÇÃO; INCLUSO DESPESAS COM DESLOCAMENTO, TRANSPORTE E HOSPEDAGEM. </w:t>
            </w:r>
            <w:r w:rsidRPr="007C3B16">
              <w:rPr>
                <w:b/>
                <w:bCs/>
              </w:rPr>
              <w:t>MARCA NOVA TÉCNICA – MODELO NT 760/342.</w:t>
            </w:r>
          </w:p>
        </w:tc>
        <w:tc>
          <w:tcPr>
            <w:tcW w:w="850" w:type="dxa"/>
          </w:tcPr>
          <w:p w14:paraId="360856BE" w14:textId="77777777" w:rsidR="001A46C8" w:rsidRDefault="001A46C8" w:rsidP="001A46C8">
            <w:pPr>
              <w:ind w:hanging="2"/>
              <w:jc w:val="center"/>
            </w:pPr>
          </w:p>
          <w:p w14:paraId="5AB3BC6B" w14:textId="77777777" w:rsidR="001A46C8" w:rsidRDefault="001A46C8" w:rsidP="001A46C8">
            <w:pPr>
              <w:ind w:hanging="2"/>
              <w:jc w:val="center"/>
            </w:pPr>
          </w:p>
          <w:p w14:paraId="6CF43894" w14:textId="77777777" w:rsidR="001A46C8" w:rsidRDefault="001A46C8" w:rsidP="001A46C8">
            <w:pPr>
              <w:ind w:hanging="2"/>
              <w:jc w:val="center"/>
            </w:pPr>
          </w:p>
          <w:p w14:paraId="4D21B67C" w14:textId="77777777" w:rsidR="001A46C8" w:rsidRDefault="001A46C8" w:rsidP="001A46C8">
            <w:pPr>
              <w:ind w:hanging="2"/>
              <w:jc w:val="center"/>
            </w:pPr>
          </w:p>
          <w:p w14:paraId="5B6501EA" w14:textId="77777777" w:rsidR="001A46C8" w:rsidRDefault="001A46C8" w:rsidP="001A46C8">
            <w:pPr>
              <w:ind w:hanging="2"/>
              <w:jc w:val="center"/>
            </w:pPr>
          </w:p>
          <w:p w14:paraId="2BE61B4C" w14:textId="77777777" w:rsidR="001A46C8" w:rsidRDefault="001A46C8" w:rsidP="001A46C8">
            <w:pPr>
              <w:ind w:hanging="2"/>
              <w:jc w:val="center"/>
            </w:pPr>
          </w:p>
          <w:p w14:paraId="099D3493" w14:textId="77777777" w:rsidR="001A46C8" w:rsidRDefault="001A46C8" w:rsidP="001A46C8">
            <w:pPr>
              <w:ind w:hanging="2"/>
              <w:jc w:val="center"/>
            </w:pPr>
          </w:p>
          <w:p w14:paraId="5BF5FE5A" w14:textId="35B20601" w:rsidR="007C3B16" w:rsidRPr="007C3B16" w:rsidRDefault="007C3B16" w:rsidP="001A46C8">
            <w:pPr>
              <w:ind w:hanging="2"/>
              <w:jc w:val="center"/>
            </w:pPr>
            <w:r w:rsidRPr="007C3B16">
              <w:t>1</w:t>
            </w:r>
          </w:p>
        </w:tc>
        <w:tc>
          <w:tcPr>
            <w:tcW w:w="1134" w:type="dxa"/>
          </w:tcPr>
          <w:p w14:paraId="07876069" w14:textId="77777777" w:rsidR="001A46C8" w:rsidRDefault="001A46C8" w:rsidP="001A46C8">
            <w:pPr>
              <w:ind w:hanging="2"/>
              <w:jc w:val="center"/>
            </w:pPr>
          </w:p>
          <w:p w14:paraId="2B2B3542" w14:textId="77777777" w:rsidR="001A46C8" w:rsidRDefault="001A46C8" w:rsidP="001A46C8">
            <w:pPr>
              <w:ind w:hanging="2"/>
              <w:jc w:val="center"/>
            </w:pPr>
          </w:p>
          <w:p w14:paraId="273CF89A" w14:textId="77777777" w:rsidR="001A46C8" w:rsidRDefault="001A46C8" w:rsidP="001A46C8">
            <w:pPr>
              <w:ind w:hanging="2"/>
              <w:jc w:val="center"/>
            </w:pPr>
          </w:p>
          <w:p w14:paraId="2332262A" w14:textId="77777777" w:rsidR="001A46C8" w:rsidRDefault="001A46C8" w:rsidP="001A46C8">
            <w:pPr>
              <w:ind w:hanging="2"/>
              <w:jc w:val="center"/>
            </w:pPr>
          </w:p>
          <w:p w14:paraId="46CF0758" w14:textId="77777777" w:rsidR="001A46C8" w:rsidRDefault="001A46C8" w:rsidP="001A46C8">
            <w:pPr>
              <w:ind w:hanging="2"/>
              <w:jc w:val="center"/>
            </w:pPr>
          </w:p>
          <w:p w14:paraId="7DAB3878" w14:textId="77777777" w:rsidR="001A46C8" w:rsidRDefault="001A46C8" w:rsidP="001A46C8">
            <w:pPr>
              <w:ind w:hanging="2"/>
              <w:jc w:val="center"/>
            </w:pPr>
          </w:p>
          <w:p w14:paraId="671731A7" w14:textId="77777777" w:rsidR="001A46C8" w:rsidRDefault="001A46C8" w:rsidP="001A46C8">
            <w:pPr>
              <w:ind w:hanging="2"/>
              <w:jc w:val="center"/>
            </w:pPr>
          </w:p>
          <w:p w14:paraId="072B9964" w14:textId="5129A62B" w:rsidR="007C3B16" w:rsidRPr="007C3B16" w:rsidRDefault="008046A1" w:rsidP="001A46C8">
            <w:pPr>
              <w:ind w:hanging="2"/>
              <w:jc w:val="center"/>
            </w:pPr>
            <w:r>
              <w:t>SRV</w:t>
            </w:r>
          </w:p>
        </w:tc>
        <w:tc>
          <w:tcPr>
            <w:tcW w:w="1134" w:type="dxa"/>
          </w:tcPr>
          <w:p w14:paraId="5F6795C2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37C16E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622E8CC3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2845E0C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BCFB238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7EAAFC3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9351588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B2D591E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38CCABA5" w14:textId="77777777" w:rsidR="001A46C8" w:rsidRDefault="001A46C8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EA84AE0" w14:textId="7FD8BCB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R$ 1.020,00</w:t>
            </w:r>
          </w:p>
        </w:tc>
        <w:tc>
          <w:tcPr>
            <w:tcW w:w="1559" w:type="dxa"/>
          </w:tcPr>
          <w:p w14:paraId="693995F6" w14:textId="77777777" w:rsidR="007C3B16" w:rsidRDefault="007C3B16" w:rsidP="001A46C8">
            <w:pPr>
              <w:ind w:hanging="2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A4E71E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BC9CAD4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C995585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A458D60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255A47D6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4F46E39" w14:textId="77777777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5677201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6B4BE01" w14:textId="77777777" w:rsid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094D3A09" w14:textId="7BCD2205" w:rsidR="002D69E0" w:rsidRPr="002D69E0" w:rsidRDefault="002D69E0" w:rsidP="001A46C8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R$ 1.020,00</w:t>
            </w:r>
          </w:p>
        </w:tc>
      </w:tr>
      <w:tr w:rsidR="007C3B16" w:rsidRPr="007C3B16" w14:paraId="550781D7" w14:textId="77777777" w:rsidTr="007C3B16">
        <w:tc>
          <w:tcPr>
            <w:tcW w:w="9923" w:type="dxa"/>
            <w:gridSpan w:val="6"/>
          </w:tcPr>
          <w:p w14:paraId="1E26E40D" w14:textId="44754093" w:rsidR="007C3B16" w:rsidRPr="007C3B16" w:rsidRDefault="007C3B16" w:rsidP="007C3B16">
            <w:pPr>
              <w:ind w:hanging="2"/>
              <w:jc w:val="center"/>
              <w:rPr>
                <w:b/>
                <w:bCs/>
              </w:rPr>
            </w:pPr>
            <w:r w:rsidRPr="007C3B16">
              <w:rPr>
                <w:b/>
                <w:bCs/>
              </w:rPr>
              <w:t xml:space="preserve">VALOR TOTAL R$ </w:t>
            </w:r>
            <w:r w:rsidR="004D6F23" w:rsidRPr="004D6F23">
              <w:rPr>
                <w:b/>
                <w:bCs/>
              </w:rPr>
              <w:t>69.701,00</w:t>
            </w:r>
          </w:p>
        </w:tc>
      </w:tr>
      <w:bookmarkEnd w:id="7"/>
    </w:tbl>
    <w:p w14:paraId="1E01C28C" w14:textId="77777777" w:rsidR="002B221C" w:rsidRDefault="002B221C">
      <w:pPr>
        <w:ind w:right="-2"/>
        <w:jc w:val="both"/>
        <w:rPr>
          <w:rFonts w:ascii="Arial" w:hAnsi="Arial" w:cs="Arial"/>
          <w:color w:val="FF0000"/>
          <w:sz w:val="22"/>
          <w:szCs w:val="22"/>
        </w:rPr>
      </w:pPr>
    </w:p>
    <w:p w14:paraId="6A27A670" w14:textId="77777777" w:rsidR="002B221C" w:rsidRPr="002F3599" w:rsidRDefault="002B221C" w:rsidP="002F3599">
      <w:pPr>
        <w:ind w:right="-2"/>
        <w:jc w:val="both"/>
        <w:rPr>
          <w:rFonts w:ascii="Arial" w:hAnsi="Arial" w:cs="Arial"/>
          <w:color w:val="FF0000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284"/>
        <w:gridCol w:w="9060"/>
      </w:tblGrid>
      <w:tr w:rsidR="002B221C" w14:paraId="56B6B926" w14:textId="77777777">
        <w:tc>
          <w:tcPr>
            <w:tcW w:w="93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E290523" w14:textId="77777777" w:rsidR="002B221C" w:rsidRDefault="005955B9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2.2.1. Parâmetros utilizados (documentos em anexo):</w:t>
            </w:r>
          </w:p>
        </w:tc>
      </w:tr>
      <w:tr w:rsidR="002B221C" w14:paraId="43AE5863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AE9D1CE" w14:textId="77777777" w:rsidR="002B221C" w:rsidRDefault="005955B9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7228E00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Portal Nacional de Contratações Públicas – PNCP;</w:t>
            </w:r>
          </w:p>
        </w:tc>
      </w:tr>
      <w:tr w:rsidR="002B221C" w14:paraId="29DC5356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281A542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12AD9FE8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50EB3E5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475CBBC" w14:textId="77777777" w:rsidR="002B221C" w:rsidRDefault="005955B9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6159555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Painel de Preços do Governo Federal;</w:t>
            </w:r>
          </w:p>
        </w:tc>
      </w:tr>
      <w:tr w:rsidR="002B221C" w14:paraId="037577BA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5018461C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4E468BFE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39F08B5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C7ED5FD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8E42653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Banco de Preços em Saúde;</w:t>
            </w:r>
          </w:p>
        </w:tc>
      </w:tr>
      <w:tr w:rsidR="002B221C" w14:paraId="60913A32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271DD75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3EDA879C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447A08B" w14:textId="77777777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E7277CA" w14:textId="282904A0" w:rsidR="002B221C" w:rsidRDefault="00E660F3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86A623D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Contratações similares feitas pela Administração Pública, inclusive mediante sistema de registro de preços;</w:t>
            </w:r>
          </w:p>
        </w:tc>
      </w:tr>
      <w:tr w:rsidR="002B221C" w14:paraId="0A4EEAB8" w14:textId="77777777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3AE6BAEE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409E0C69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98E71DB" w14:textId="77777777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08F4EC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64CD7856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Dados de pesquisa publicada em mídia especializada ou de tabela de referência formalmente aprovada pelo Poder Executivo Federal; (Ex. Tabela Fipe, CMED, tabelas oficiais.)</w:t>
            </w:r>
          </w:p>
        </w:tc>
      </w:tr>
      <w:tr w:rsidR="002B221C" w14:paraId="37349AE0" w14:textId="77777777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28B2A6A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68AFB160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EE3A2C1" w14:textId="77777777"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78264589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6F468184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E5DF8BB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DE7C56A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F8D64BA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Sítios eletrônicos especializados ou de domínio amplo;</w:t>
            </w:r>
          </w:p>
        </w:tc>
      </w:tr>
      <w:tr w:rsidR="002B221C" w14:paraId="66BA4E93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661BEA82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  <w:p w14:paraId="58006F7E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23C20EB0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6643F3E" w14:textId="77777777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4655909" w14:textId="48A33010" w:rsidR="002B221C" w:rsidRDefault="00E660F3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59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F157CDF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direta com, no mínimo, 3 (três) fornecedores, mediante solicitação formal de cotação, por meio de ofício ou e-mail;</w:t>
            </w:r>
          </w:p>
        </w:tc>
      </w:tr>
      <w:tr w:rsidR="002B221C" w14:paraId="69ED8035" w14:textId="77777777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0EDB0B43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044BC5BC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A85A93D" w14:textId="77777777"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575C52F6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0BE77BD1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59348B66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4BA585D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7BDC9B08" w14:textId="77777777" w:rsidR="002B221C" w:rsidRDefault="005955B9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através de notas fiscais eletrônicas emitidas em características similares;</w:t>
            </w:r>
          </w:p>
        </w:tc>
      </w:tr>
      <w:tr w:rsidR="002B221C" w14:paraId="2E2AE92F" w14:textId="77777777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4FD4ADE2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2D1F8B2C" w14:textId="77777777" w:rsidR="002B221C" w:rsidRDefault="002B221C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5AA9D30A" w14:textId="77777777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F406D84" w14:textId="77777777" w:rsidR="002B221C" w:rsidRDefault="002B221C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25B638B2" w14:textId="3777A9A8" w:rsidR="002B221C" w:rsidRDefault="005955B9" w:rsidP="00E660F3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Outros:  </w:t>
            </w:r>
          </w:p>
        </w:tc>
      </w:tr>
    </w:tbl>
    <w:p w14:paraId="40120053" w14:textId="77777777" w:rsidR="002B221C" w:rsidRDefault="002B221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14:paraId="21D415E2" w14:textId="04F61748" w:rsidR="00F83DD6" w:rsidRDefault="00F83DD6" w:rsidP="00F83DD6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ESTIMATIVA DA QUANTIDADE</w:t>
      </w:r>
    </w:p>
    <w:p w14:paraId="0DA333E4" w14:textId="77777777" w:rsidR="002B221C" w:rsidRDefault="002B221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567DC50C" w14:textId="30192588" w:rsidR="000241FD" w:rsidRDefault="00DC2BFB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 w:rsidRPr="00DC2BFB">
        <w:rPr>
          <w:rFonts w:ascii="Arial" w:hAnsi="Arial" w:cs="Arial"/>
          <w:sz w:val="22"/>
          <w:szCs w:val="22"/>
        </w:rPr>
        <w:t>A quantidade a ser adquirida foi definida com base no último processo licitatório realizado, considerando um acréscimo no quantitativo em função do número atual de equipamentos</w:t>
      </w:r>
      <w:r w:rsidR="00DF42AC">
        <w:rPr>
          <w:rFonts w:ascii="Arial" w:hAnsi="Arial" w:cs="Arial"/>
          <w:sz w:val="22"/>
          <w:szCs w:val="22"/>
        </w:rPr>
        <w:t>.</w:t>
      </w:r>
      <w:r w:rsidR="00553C07">
        <w:rPr>
          <w:rFonts w:ascii="Arial" w:hAnsi="Arial" w:cs="Arial"/>
          <w:sz w:val="22"/>
          <w:szCs w:val="22"/>
        </w:rPr>
        <w:t xml:space="preserve"> </w:t>
      </w:r>
      <w:r w:rsidRPr="00DC2BFB">
        <w:rPr>
          <w:rFonts w:ascii="Arial" w:hAnsi="Arial" w:cs="Arial"/>
          <w:sz w:val="22"/>
          <w:szCs w:val="22"/>
        </w:rPr>
        <w:t>Além disso, foi incluída a</w:t>
      </w:r>
      <w:r w:rsidR="00DF42AC">
        <w:rPr>
          <w:rFonts w:ascii="Arial" w:hAnsi="Arial" w:cs="Arial"/>
          <w:sz w:val="22"/>
          <w:szCs w:val="22"/>
        </w:rPr>
        <w:t xml:space="preserve"> calibração que deve ser feita anualmente e a</w:t>
      </w:r>
      <w:r w:rsidRPr="00DC2BFB">
        <w:rPr>
          <w:rFonts w:ascii="Arial" w:hAnsi="Arial" w:cs="Arial"/>
          <w:sz w:val="22"/>
          <w:szCs w:val="22"/>
        </w:rPr>
        <w:t xml:space="preserve"> previsão de, no mínimo, duas revisões preventivas para cada câmara, em conformidade com as recomendações da ANVISA, tomando como referência o processo realizado em 2023.</w:t>
      </w:r>
    </w:p>
    <w:p w14:paraId="1358B4F9" w14:textId="77777777" w:rsidR="00DC2BFB" w:rsidRDefault="00DC2BFB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558A8E21" w14:textId="153E2267" w:rsidR="001531AA" w:rsidRDefault="001531AA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0BBA7627" wp14:editId="6366C3DA">
            <wp:extent cx="5939790" cy="3341370"/>
            <wp:effectExtent l="0" t="0" r="3810" b="0"/>
            <wp:docPr id="139663352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63352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628FE" w14:textId="2F860805" w:rsidR="009A714E" w:rsidRDefault="009A714E" w:rsidP="000241F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1FF5A93A" w14:textId="77777777" w:rsidR="00410032" w:rsidRPr="000241FD" w:rsidRDefault="00410032" w:rsidP="000241F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434F612E" w14:textId="40979703" w:rsidR="009A714E" w:rsidRPr="009A714E" w:rsidRDefault="00821C01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2892336" wp14:editId="2EA46308">
            <wp:extent cx="5939790" cy="3341370"/>
            <wp:effectExtent l="0" t="0" r="3810" b="0"/>
            <wp:docPr id="30752511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2511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7E24C" w14:textId="77777777" w:rsidR="00F83DD6" w:rsidRDefault="00F83DD6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2DE15FD8" w14:textId="53B9EA4B" w:rsidR="00F83DD6" w:rsidRDefault="00821C01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1E5E10EC" wp14:editId="4B72FF05">
            <wp:extent cx="5939790" cy="3341370"/>
            <wp:effectExtent l="0" t="0" r="3810" b="0"/>
            <wp:docPr id="167600145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00145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FC10E" w14:textId="77777777" w:rsidR="009A714E" w:rsidRDefault="009A714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6F4DBAAB" w14:textId="552D75C1" w:rsidR="001257CE" w:rsidRPr="00821C01" w:rsidRDefault="00821C01" w:rsidP="00821C01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>
        <w:rPr>
          <w:noProof/>
        </w:rPr>
        <w:drawing>
          <wp:inline distT="0" distB="0" distL="0" distR="0" wp14:anchorId="11689F9B" wp14:editId="4932C56D">
            <wp:extent cx="5939790" cy="3341370"/>
            <wp:effectExtent l="0" t="0" r="3810" b="0"/>
            <wp:docPr id="9267102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7102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D235" w14:textId="3BCCC861" w:rsidR="001257CE" w:rsidRDefault="001257C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2E1FFC98" w14:textId="77777777" w:rsidR="001257CE" w:rsidRDefault="001257C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490A6D19" w14:textId="77777777" w:rsidR="002B221C" w:rsidRDefault="005955B9">
      <w:pPr>
        <w:pStyle w:val="PargrafodaLista"/>
        <w:numPr>
          <w:ilvl w:val="0"/>
          <w:numId w:val="2"/>
        </w:numPr>
        <w:pBdr>
          <w:top w:val="single" w:sz="12" w:space="1" w:color="000000"/>
          <w:left w:val="single" w:sz="12" w:space="4" w:color="000000"/>
          <w:bottom w:val="single" w:sz="12" w:space="1" w:color="000000"/>
          <w:right w:val="single" w:sz="12" w:space="4" w:color="000000"/>
        </w:pBdr>
        <w:shd w:val="clear" w:color="auto" w:fill="C6D9F1" w:themeFill="text2" w:themeFillTint="33"/>
        <w:tabs>
          <w:tab w:val="left" w:pos="284"/>
        </w:tabs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Escolha da solução (consequência dos incisos V e VI do §1º do art. 15 do Decreto nº 3.537/2023):</w:t>
      </w:r>
    </w:p>
    <w:p w14:paraId="4395B1BF" w14:textId="397D4DED" w:rsidR="002B221C" w:rsidRDefault="00BA5290" w:rsidP="00606481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30F22FFB" w14:textId="77777777" w:rsidR="00553C07" w:rsidRDefault="00BA5290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  <w:r w:rsidR="00553C07" w:rsidRPr="00553C07">
        <w:rPr>
          <w:rFonts w:ascii="Arial" w:hAnsi="Arial" w:cs="Arial"/>
          <w:sz w:val="22"/>
          <w:szCs w:val="22"/>
        </w:rPr>
        <w:t xml:space="preserve">A escolha da contratação de serviços de manutenção técnica preventiva, corretiva e calibração das câmaras de conservação de vacinas e medicamentos justifica-se pela sua adequação técnica às necessidades da Secretaria Municipal de Saúde. A manutenção preventiva é essencial para garantir que os equipamentos operem dentro dos parâmetros exigidos pela ANVISA </w:t>
      </w:r>
      <w:r w:rsidR="00553C07" w:rsidRPr="00553C07">
        <w:rPr>
          <w:rFonts w:ascii="Arial" w:hAnsi="Arial" w:cs="Arial"/>
          <w:sz w:val="22"/>
          <w:szCs w:val="22"/>
        </w:rPr>
        <w:lastRenderedPageBreak/>
        <w:t>e pelo Programa Nacional de Imunizações (PNI), reduzindo o risco de falhas que possam comprometer a conservação dos imunobiológicos e medicamentos armazenados. A manutenção corretiva, por sua vez, assegura a rápida solução de eventuais problemas técnicos, minimizando o tempo de inatividade dos equipamentos e evitando prejuízos ao município.</w:t>
      </w:r>
      <w:r w:rsidR="00553C07">
        <w:rPr>
          <w:rFonts w:ascii="Arial" w:hAnsi="Arial" w:cs="Arial"/>
          <w:sz w:val="22"/>
          <w:szCs w:val="22"/>
        </w:rPr>
        <w:t xml:space="preserve">   </w:t>
      </w:r>
    </w:p>
    <w:p w14:paraId="44C766C9" w14:textId="27EF7F65" w:rsidR="00553C07" w:rsidRDefault="00553C07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  <w:r w:rsidRPr="00553C07">
        <w:rPr>
          <w:rFonts w:ascii="Arial" w:hAnsi="Arial" w:cs="Arial"/>
          <w:sz w:val="22"/>
          <w:szCs w:val="22"/>
        </w:rPr>
        <w:t>A calibração dos equipamentos é fundamental para assegurar que as câmaras de conservação operem com precisão, mantendo as condições ideais de temperatura e umidade. Isso é crucial para preservar a integridade e a eficácia das vacinas e medicamentos, conforme as normas estabelecidas pelos órgãos reguladores. A calibração regular garante que quaisquer desvios nos parâmetros sejam identificados e corrigidos prontamente, evitando potenciais riscos à saúde pública e ao funcionamento dos programas de imunização.</w:t>
      </w:r>
    </w:p>
    <w:p w14:paraId="240F1262" w14:textId="1B883F6B" w:rsidR="00642198" w:rsidRDefault="00553C07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</w:t>
      </w:r>
      <w:r w:rsidR="00642198" w:rsidRPr="00642198">
        <w:rPr>
          <w:rFonts w:ascii="Arial" w:hAnsi="Arial" w:cs="Arial"/>
          <w:sz w:val="22"/>
          <w:szCs w:val="22"/>
        </w:rPr>
        <w:t xml:space="preserve"> A viabilidade econômica da contratação, aliada à disponibilidade de prestadores especializados no mercado, reforça a escolha dessa solução, garantindo a continuidade dos serviços de imunização e assistência farmacêutica, a segurança dos insumos armazenados e a conformidade com as normativas técnicas vigentes.</w:t>
      </w:r>
    </w:p>
    <w:p w14:paraId="63F58343" w14:textId="6617B487" w:rsidR="00BA5290" w:rsidRDefault="00553C07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</w:t>
      </w:r>
      <w:r w:rsidR="00642198" w:rsidRPr="00642198">
        <w:rPr>
          <w:rFonts w:ascii="Arial" w:hAnsi="Arial" w:cs="Arial"/>
          <w:sz w:val="22"/>
          <w:szCs w:val="22"/>
        </w:rPr>
        <w:t>Assim, a terceirização desses serviços por meio de processo licitatório representa a alternativa mais eficiente, segura e vantajosa para o município, permitindo maior previsibilidade orçamentária, redução de custos com falhas inesperadas e prolongamento da vida útil dos equipamentos.</w:t>
      </w:r>
    </w:p>
    <w:p w14:paraId="41F7549E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876070B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3.1. LEGISLAÇÃO APLICÁVEL CONTRATAÇÃO: 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9"/>
        <w:gridCol w:w="9070"/>
      </w:tblGrid>
      <w:tr w:rsidR="002B221C" w14:paraId="5FD89083" w14:textId="77777777">
        <w:trPr>
          <w:trHeight w:val="217"/>
        </w:trPr>
        <w:tc>
          <w:tcPr>
            <w:tcW w:w="2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72F8FC12" w14:textId="77777777" w:rsidR="002B221C" w:rsidRDefault="002B221C">
            <w:pPr>
              <w:ind w:right="-2" w:hanging="2"/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084" w:type="dxa"/>
            <w:vMerge w:val="restart"/>
            <w:tcBorders>
              <w:left w:val="single" w:sz="12" w:space="0" w:color="000000"/>
            </w:tcBorders>
            <w:shd w:val="clear" w:color="auto" w:fill="auto"/>
            <w:vAlign w:val="bottom"/>
          </w:tcPr>
          <w:p w14:paraId="54EB3EE4" w14:textId="77777777" w:rsidR="002B221C" w:rsidRDefault="005955B9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A Solicitação de Demanda não indicou e esta equipe não localizou nos estudos, nenhum normativo específico referente ao objeto estudado.</w:t>
            </w:r>
          </w:p>
        </w:tc>
      </w:tr>
      <w:tr w:rsidR="002B221C" w14:paraId="31EEF8C2" w14:textId="77777777">
        <w:trPr>
          <w:trHeight w:val="157"/>
        </w:trPr>
        <w:tc>
          <w:tcPr>
            <w:tcW w:w="269" w:type="dxa"/>
            <w:tcBorders>
              <w:top w:val="single" w:sz="12" w:space="0" w:color="000000"/>
            </w:tcBorders>
            <w:shd w:val="clear" w:color="auto" w:fill="auto"/>
          </w:tcPr>
          <w:p w14:paraId="122CC9B5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84" w:type="dxa"/>
            <w:vMerge/>
            <w:shd w:val="clear" w:color="auto" w:fill="auto"/>
            <w:vAlign w:val="bottom"/>
          </w:tcPr>
          <w:p w14:paraId="5B42EF9B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2B221C" w14:paraId="47CD0EFE" w14:textId="77777777">
        <w:trPr>
          <w:trHeight w:val="157"/>
        </w:trPr>
        <w:tc>
          <w:tcPr>
            <w:tcW w:w="269" w:type="dxa"/>
            <w:tcBorders>
              <w:bottom w:val="single" w:sz="12" w:space="0" w:color="000000"/>
            </w:tcBorders>
            <w:shd w:val="clear" w:color="auto" w:fill="auto"/>
          </w:tcPr>
          <w:p w14:paraId="37C9F016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84" w:type="dxa"/>
            <w:shd w:val="clear" w:color="auto" w:fill="auto"/>
            <w:vAlign w:val="bottom"/>
          </w:tcPr>
          <w:p w14:paraId="590C4C04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2B221C" w14:paraId="02C0DF42" w14:textId="77777777">
        <w:trPr>
          <w:trHeight w:val="229"/>
        </w:trPr>
        <w:tc>
          <w:tcPr>
            <w:tcW w:w="2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20C50270" w14:textId="77777777" w:rsidR="002B221C" w:rsidRDefault="005955B9">
            <w:pPr>
              <w:ind w:right="-2" w:hanging="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0F75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9084" w:type="dxa"/>
            <w:vMerge w:val="restart"/>
            <w:tcBorders>
              <w:left w:val="single" w:sz="12" w:space="0" w:color="000000"/>
            </w:tcBorders>
            <w:shd w:val="clear" w:color="auto" w:fill="auto"/>
            <w:vAlign w:val="bottom"/>
          </w:tcPr>
          <w:p w14:paraId="40FB4633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Foram localizados normativos acerca do objeto estudado, e estes estão sendo considerados no presente estudo:</w:t>
            </w:r>
          </w:p>
        </w:tc>
      </w:tr>
      <w:tr w:rsidR="002B221C" w14:paraId="14EA8CF5" w14:textId="77777777">
        <w:trPr>
          <w:trHeight w:val="202"/>
        </w:trPr>
        <w:tc>
          <w:tcPr>
            <w:tcW w:w="269" w:type="dxa"/>
            <w:tcBorders>
              <w:top w:val="single" w:sz="12" w:space="0" w:color="000000"/>
            </w:tcBorders>
            <w:shd w:val="clear" w:color="auto" w:fill="auto"/>
          </w:tcPr>
          <w:p w14:paraId="3C419A74" w14:textId="77777777" w:rsidR="002B221C" w:rsidRDefault="002B221C">
            <w:pPr>
              <w:ind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84" w:type="dxa"/>
            <w:vMerge/>
            <w:shd w:val="clear" w:color="auto" w:fill="auto"/>
            <w:vAlign w:val="bottom"/>
          </w:tcPr>
          <w:p w14:paraId="3BCF25D1" w14:textId="77777777" w:rsidR="002B221C" w:rsidRDefault="002B221C">
            <w:pPr>
              <w:ind w:right="-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</w:tbl>
    <w:p w14:paraId="052E582B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3.4.1.</w:t>
      </w:r>
      <w:r>
        <w:rPr>
          <w:rFonts w:ascii="Arial" w:hAnsi="Arial" w:cs="Arial"/>
          <w:sz w:val="22"/>
          <w:szCs w:val="22"/>
        </w:rPr>
        <w:t xml:space="preserve"> Lei 14.133/21, de 01 de abril de 2021 e suas alterações.</w:t>
      </w:r>
    </w:p>
    <w:p w14:paraId="5DF90FD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3.4.2.</w:t>
      </w:r>
      <w:r>
        <w:rPr>
          <w:rFonts w:ascii="Arial" w:hAnsi="Arial" w:cs="Arial"/>
          <w:sz w:val="22"/>
          <w:szCs w:val="22"/>
        </w:rPr>
        <w:t xml:space="preserve"> Decreto Municipal nº 3.537/2023.</w:t>
      </w:r>
    </w:p>
    <w:p w14:paraId="36E150A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3.4.3.</w:t>
      </w:r>
      <w:r>
        <w:rPr>
          <w:rFonts w:ascii="Arial" w:hAnsi="Arial" w:cs="Arial"/>
          <w:sz w:val="22"/>
          <w:szCs w:val="22"/>
        </w:rPr>
        <w:t xml:space="preserve"> Lei nº 8.078, de 1990 - Código de Defesa do Consumidor.</w:t>
      </w:r>
    </w:p>
    <w:p w14:paraId="2993F2C4" w14:textId="2D53806D" w:rsidR="004B054B" w:rsidRDefault="004B054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4B054B">
        <w:rPr>
          <w:rFonts w:ascii="Arial" w:hAnsi="Arial" w:cs="Arial"/>
          <w:b/>
          <w:sz w:val="22"/>
          <w:szCs w:val="22"/>
        </w:rPr>
        <w:t>3.4.4</w:t>
      </w:r>
      <w:r>
        <w:rPr>
          <w:rFonts w:ascii="Arial" w:hAnsi="Arial" w:cs="Arial"/>
          <w:sz w:val="22"/>
          <w:szCs w:val="22"/>
        </w:rPr>
        <w:t>. Manual Técnico do Ministério da Saúde da Rede de Frio da ANVISA.</w:t>
      </w:r>
    </w:p>
    <w:p w14:paraId="597B29C6" w14:textId="5750EABE" w:rsidR="00910179" w:rsidRDefault="00910179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910179">
        <w:rPr>
          <w:rFonts w:ascii="Arial" w:hAnsi="Arial" w:cs="Arial"/>
          <w:b/>
          <w:bCs/>
          <w:sz w:val="22"/>
          <w:szCs w:val="22"/>
        </w:rPr>
        <w:t>3.4.5.</w:t>
      </w:r>
      <w:r>
        <w:rPr>
          <w:rFonts w:ascii="Arial" w:hAnsi="Arial" w:cs="Arial"/>
          <w:sz w:val="22"/>
          <w:szCs w:val="22"/>
        </w:rPr>
        <w:t xml:space="preserve"> </w:t>
      </w:r>
      <w:r w:rsidRPr="00910179">
        <w:rPr>
          <w:rFonts w:ascii="Arial" w:hAnsi="Arial" w:cs="Arial"/>
          <w:sz w:val="22"/>
          <w:szCs w:val="22"/>
        </w:rPr>
        <w:t>Lei 6.259</w:t>
      </w:r>
      <w:r>
        <w:rPr>
          <w:rFonts w:ascii="Arial" w:hAnsi="Arial" w:cs="Arial"/>
          <w:sz w:val="22"/>
          <w:szCs w:val="22"/>
        </w:rPr>
        <w:t>,</w:t>
      </w:r>
      <w:r w:rsidRPr="00910179">
        <w:rPr>
          <w:rFonts w:ascii="Arial" w:hAnsi="Arial" w:cs="Arial"/>
          <w:sz w:val="22"/>
          <w:szCs w:val="22"/>
        </w:rPr>
        <w:t xml:space="preserve"> de 30</w:t>
      </w:r>
      <w:r>
        <w:rPr>
          <w:rFonts w:ascii="Arial" w:hAnsi="Arial" w:cs="Arial"/>
          <w:sz w:val="22"/>
          <w:szCs w:val="22"/>
        </w:rPr>
        <w:t xml:space="preserve"> de outubro de </w:t>
      </w:r>
      <w:r w:rsidRPr="00910179">
        <w:rPr>
          <w:rFonts w:ascii="Arial" w:hAnsi="Arial" w:cs="Arial"/>
          <w:sz w:val="22"/>
          <w:szCs w:val="22"/>
        </w:rPr>
        <w:t>1975</w:t>
      </w:r>
      <w:r>
        <w:rPr>
          <w:rFonts w:ascii="Arial" w:hAnsi="Arial" w:cs="Arial"/>
          <w:sz w:val="22"/>
          <w:szCs w:val="22"/>
        </w:rPr>
        <w:t xml:space="preserve"> e suas alterações.</w:t>
      </w:r>
    </w:p>
    <w:p w14:paraId="71DBABBA" w14:textId="1903863C" w:rsidR="00910179" w:rsidRDefault="00910179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910179">
        <w:rPr>
          <w:rFonts w:ascii="Arial" w:hAnsi="Arial" w:cs="Arial"/>
          <w:b/>
          <w:bCs/>
          <w:sz w:val="22"/>
          <w:szCs w:val="22"/>
        </w:rPr>
        <w:t>3.4.6.</w:t>
      </w:r>
      <w:r>
        <w:rPr>
          <w:rFonts w:ascii="Arial" w:hAnsi="Arial" w:cs="Arial"/>
          <w:sz w:val="22"/>
          <w:szCs w:val="22"/>
        </w:rPr>
        <w:t xml:space="preserve"> </w:t>
      </w:r>
      <w:r w:rsidRPr="00910179">
        <w:rPr>
          <w:rFonts w:ascii="Arial" w:hAnsi="Arial" w:cs="Arial"/>
          <w:sz w:val="22"/>
          <w:szCs w:val="22"/>
        </w:rPr>
        <w:t>DECRETO No 78.231, DE 12 DE AGOSTO DE 1976</w:t>
      </w:r>
      <w:r>
        <w:rPr>
          <w:rFonts w:ascii="Arial" w:hAnsi="Arial" w:cs="Arial"/>
          <w:sz w:val="22"/>
          <w:szCs w:val="22"/>
        </w:rPr>
        <w:t>.</w:t>
      </w:r>
    </w:p>
    <w:p w14:paraId="171906A3" w14:textId="7891F323" w:rsidR="00910179" w:rsidRDefault="00910179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910179">
        <w:rPr>
          <w:rFonts w:ascii="Arial" w:hAnsi="Arial" w:cs="Arial"/>
          <w:b/>
          <w:bCs/>
          <w:sz w:val="22"/>
          <w:szCs w:val="22"/>
        </w:rPr>
        <w:t>3.4.7.</w:t>
      </w:r>
      <w:r>
        <w:rPr>
          <w:rFonts w:ascii="Arial" w:hAnsi="Arial" w:cs="Arial"/>
          <w:sz w:val="22"/>
          <w:szCs w:val="22"/>
        </w:rPr>
        <w:t xml:space="preserve"> </w:t>
      </w:r>
      <w:r w:rsidRPr="00910179">
        <w:rPr>
          <w:rFonts w:ascii="Arial" w:hAnsi="Arial" w:cs="Arial"/>
          <w:sz w:val="22"/>
          <w:szCs w:val="22"/>
        </w:rPr>
        <w:t>LEI Nº 12.305, DE 2 DE AGOSTO DE 2010</w:t>
      </w:r>
    </w:p>
    <w:p w14:paraId="54A8C3B8" w14:textId="44B49E34" w:rsidR="00CB65BE" w:rsidRDefault="00CB65BE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B65BE">
        <w:rPr>
          <w:rFonts w:ascii="Arial" w:hAnsi="Arial" w:cs="Arial"/>
          <w:b/>
          <w:bCs/>
          <w:sz w:val="22"/>
          <w:szCs w:val="22"/>
        </w:rPr>
        <w:t>3.4.8.</w:t>
      </w:r>
      <w:r>
        <w:rPr>
          <w:rFonts w:ascii="Arial" w:hAnsi="Arial" w:cs="Arial"/>
          <w:sz w:val="22"/>
          <w:szCs w:val="22"/>
        </w:rPr>
        <w:t xml:space="preserve"> </w:t>
      </w:r>
      <w:r w:rsidRPr="00CB65BE">
        <w:rPr>
          <w:rFonts w:ascii="Arial" w:hAnsi="Arial" w:cs="Arial"/>
          <w:sz w:val="22"/>
          <w:szCs w:val="22"/>
        </w:rPr>
        <w:t>ABNT NBR 17025</w:t>
      </w:r>
    </w:p>
    <w:p w14:paraId="7528E6ED" w14:textId="77777777" w:rsidR="00CB65BE" w:rsidRPr="00CB65BE" w:rsidRDefault="00CB65BE" w:rsidP="00CB65BE">
      <w:pPr>
        <w:rPr>
          <w:rFonts w:ascii="Arial" w:hAnsi="Arial" w:cs="Arial"/>
          <w:sz w:val="22"/>
          <w:szCs w:val="22"/>
        </w:rPr>
      </w:pPr>
      <w:r w:rsidRPr="00CB65BE">
        <w:rPr>
          <w:rFonts w:ascii="Arial" w:hAnsi="Arial" w:cs="Arial"/>
          <w:b/>
          <w:bCs/>
          <w:sz w:val="22"/>
          <w:szCs w:val="22"/>
        </w:rPr>
        <w:t>3.4.9.</w:t>
      </w:r>
      <w:r>
        <w:rPr>
          <w:rFonts w:ascii="Arial" w:hAnsi="Arial" w:cs="Arial"/>
          <w:sz w:val="22"/>
          <w:szCs w:val="22"/>
        </w:rPr>
        <w:t xml:space="preserve"> </w:t>
      </w:r>
      <w:r w:rsidRPr="00CB65BE">
        <w:rPr>
          <w:rFonts w:ascii="Arial" w:hAnsi="Arial" w:cs="Arial"/>
          <w:sz w:val="22"/>
          <w:szCs w:val="22"/>
        </w:rPr>
        <w:t>LEI Nº 9.782, DE 26 DE JANEIRO DE 1999.</w:t>
      </w:r>
    </w:p>
    <w:p w14:paraId="0A1B33C3" w14:textId="3D2FFF58" w:rsidR="00CB65BE" w:rsidRDefault="00CB65BE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6A3A0205" w14:textId="77777777" w:rsidR="002B221C" w:rsidRDefault="002B221C">
      <w:pPr>
        <w:ind w:right="-2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4E6C72E6" w14:textId="77777777" w:rsidR="002B221C" w:rsidRDefault="005955B9">
      <w:pPr>
        <w:shd w:val="clear" w:color="auto" w:fill="1F497D" w:themeFill="text2"/>
        <w:ind w:right="-2" w:firstLine="140"/>
        <w:jc w:val="both"/>
        <w:rPr>
          <w:rFonts w:ascii="Arial" w:hAnsi="Arial" w:cs="Arial"/>
          <w:b/>
          <w:bCs/>
          <w:color w:val="F2F2F2" w:themeColor="background1" w:themeShade="F2"/>
          <w:sz w:val="22"/>
          <w:szCs w:val="22"/>
        </w:rPr>
      </w:pPr>
      <w:r>
        <w:rPr>
          <w:rFonts w:ascii="Arial" w:hAnsi="Arial" w:cs="Arial"/>
          <w:b/>
          <w:bCs/>
          <w:color w:val="F2F2F2" w:themeColor="background1" w:themeShade="F2"/>
          <w:sz w:val="22"/>
          <w:szCs w:val="22"/>
        </w:rPr>
        <w:t>IV - Detalhamento da Solução Escolhida</w:t>
      </w:r>
    </w:p>
    <w:p w14:paraId="3180CFC7" w14:textId="77777777" w:rsidR="002B221C" w:rsidRDefault="002B221C">
      <w:pPr>
        <w:ind w:right="-2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35AFC030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12" w:space="1" w:color="000000"/>
          <w:left w:val="single" w:sz="12" w:space="0" w:color="000000"/>
          <w:bottom w:val="single" w:sz="12" w:space="1" w:color="000000"/>
          <w:right w:val="single" w:sz="12" w:space="4" w:color="000000"/>
        </w:pBdr>
        <w:shd w:val="clear" w:color="auto" w:fill="C6D9F1" w:themeFill="text2" w:themeFillTint="33"/>
        <w:tabs>
          <w:tab w:val="left" w:pos="284"/>
        </w:tabs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Descrição da solução como um todo (art. 15, §1º, VII do Decreto nº3.537/2023):</w:t>
      </w:r>
    </w:p>
    <w:p w14:paraId="326CC270" w14:textId="77777777" w:rsidR="002B221C" w:rsidRDefault="002B221C">
      <w:pPr>
        <w:pStyle w:val="CabealhoeRodap"/>
        <w:ind w:right="-2"/>
        <w:jc w:val="both"/>
        <w:rPr>
          <w:rFonts w:ascii="Arial" w:hAnsi="Arial" w:cs="Arial"/>
          <w:b/>
          <w:bCs/>
          <w:sz w:val="22"/>
          <w:szCs w:val="22"/>
        </w:rPr>
      </w:pPr>
      <w:bookmarkStart w:id="8" w:name="_Hlk189722521"/>
      <w:bookmarkEnd w:id="8"/>
    </w:p>
    <w:p w14:paraId="116C03BA" w14:textId="77777777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MODALIDADE DE CONTRATAÇÃO</w:t>
      </w:r>
    </w:p>
    <w:p w14:paraId="77D7C385" w14:textId="5B23553A" w:rsidR="002B221C" w:rsidRPr="00543754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543754">
        <w:rPr>
          <w:rFonts w:ascii="Arial" w:hAnsi="Arial" w:cs="Arial"/>
          <w:sz w:val="22"/>
          <w:szCs w:val="22"/>
        </w:rPr>
        <w:t xml:space="preserve">1.1. A contratação será por meio </w:t>
      </w:r>
      <w:r w:rsidR="00DF58B6" w:rsidRPr="00543754">
        <w:rPr>
          <w:rFonts w:ascii="Arial" w:hAnsi="Arial" w:cs="Arial"/>
          <w:sz w:val="22"/>
          <w:szCs w:val="22"/>
        </w:rPr>
        <w:t>de</w:t>
      </w:r>
      <w:r w:rsidR="00DF58B6" w:rsidRPr="00543754">
        <w:t xml:space="preserve"> </w:t>
      </w:r>
      <w:r w:rsidR="00DF58B6" w:rsidRPr="00543754">
        <w:rPr>
          <w:rFonts w:ascii="Arial" w:hAnsi="Arial" w:cs="Arial"/>
          <w:sz w:val="22"/>
          <w:szCs w:val="22"/>
        </w:rPr>
        <w:t xml:space="preserve">LICITAÇÃO, na modalidade </w:t>
      </w:r>
      <w:r w:rsidR="00DF58B6" w:rsidRPr="00240950">
        <w:rPr>
          <w:rFonts w:ascii="Arial" w:hAnsi="Arial" w:cs="Arial"/>
          <w:sz w:val="22"/>
          <w:szCs w:val="22"/>
        </w:rPr>
        <w:t>PREGÃO</w:t>
      </w:r>
      <w:r w:rsidR="00DF58B6" w:rsidRPr="00543754">
        <w:rPr>
          <w:rFonts w:ascii="Arial" w:hAnsi="Arial" w:cs="Arial"/>
          <w:sz w:val="22"/>
          <w:szCs w:val="22"/>
        </w:rPr>
        <w:t>, sob a forma ELETRÔNICA, com adoção do critério de julgamento pelo MENOR PREÇO POR ITEM.</w:t>
      </w:r>
    </w:p>
    <w:p w14:paraId="28E59898" w14:textId="0ADE54D9" w:rsidR="00384C43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543754">
        <w:rPr>
          <w:rFonts w:ascii="Arial" w:hAnsi="Arial" w:cs="Arial"/>
          <w:sz w:val="22"/>
          <w:szCs w:val="22"/>
        </w:rPr>
        <w:t xml:space="preserve">1.2. Poderão </w:t>
      </w:r>
      <w:r w:rsidR="00DF58B6" w:rsidRPr="00543754">
        <w:rPr>
          <w:rFonts w:ascii="Arial" w:hAnsi="Arial" w:cs="Arial"/>
          <w:sz w:val="22"/>
          <w:szCs w:val="22"/>
        </w:rPr>
        <w:t>participar do processo</w:t>
      </w:r>
      <w:r w:rsidRPr="00543754">
        <w:rPr>
          <w:rFonts w:ascii="Arial" w:hAnsi="Arial" w:cs="Arial"/>
          <w:sz w:val="22"/>
          <w:szCs w:val="22"/>
        </w:rPr>
        <w:t xml:space="preserve"> pessoas jurídicas que possuam, em seu Cadastro Nacional de Pessoa Jurídica (CNPJ), o código e descrição de atividade econômica principal e/ou secundária pertinente ao objeto, que comprovem aptidão para os serviços apresentados e que apresentem a documentação exigida neste estudo técnico, bem como nos Termos de Referência e no edital.</w:t>
      </w:r>
    </w:p>
    <w:p w14:paraId="0D421B00" w14:textId="72F006F3" w:rsidR="00201BC4" w:rsidRDefault="00C93664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1.3</w:t>
      </w:r>
      <w:bookmarkStart w:id="9" w:name="_Hlk194647022"/>
      <w:r>
        <w:rPr>
          <w:rFonts w:ascii="Arial" w:hAnsi="Arial" w:cs="Arial"/>
          <w:sz w:val="22"/>
          <w:szCs w:val="22"/>
        </w:rPr>
        <w:t xml:space="preserve">. </w:t>
      </w:r>
      <w:r w:rsidR="008712FB" w:rsidRPr="008712FB">
        <w:rPr>
          <w:rFonts w:ascii="Arial" w:hAnsi="Arial" w:cs="Arial"/>
          <w:sz w:val="22"/>
          <w:szCs w:val="22"/>
        </w:rPr>
        <w:t xml:space="preserve">No entanto, apesar da recomendação da equipe de planejamento, ressaltamos que, </w:t>
      </w:r>
      <w:r w:rsidR="008712FB" w:rsidRPr="00964EC9">
        <w:rPr>
          <w:rFonts w:ascii="Arial" w:hAnsi="Arial" w:cs="Arial"/>
          <w:sz w:val="22"/>
          <w:szCs w:val="22"/>
          <w:u w:val="single"/>
        </w:rPr>
        <w:t>em consonância com o Art. 8º da Lei nº 14.133, a responsabilidade final pela decisão, acompanhamento, impulso e execução do procedimento licitatório, até a homologação, recai sobre o Agente de Contratação.</w:t>
      </w:r>
      <w:r w:rsidR="008712FB" w:rsidRPr="008712FB">
        <w:rPr>
          <w:rFonts w:ascii="Arial" w:hAnsi="Arial" w:cs="Arial"/>
          <w:sz w:val="22"/>
          <w:szCs w:val="22"/>
        </w:rPr>
        <w:t xml:space="preserve"> Essa prerrogativa assegura a autonomia necessária para que o agente avalie todas as </w:t>
      </w:r>
      <w:r w:rsidR="008712FB" w:rsidRPr="008712FB">
        <w:rPr>
          <w:rFonts w:ascii="Arial" w:hAnsi="Arial" w:cs="Arial"/>
          <w:sz w:val="22"/>
          <w:szCs w:val="22"/>
        </w:rPr>
        <w:lastRenderedPageBreak/>
        <w:t>variáveis e tome a decisão mais adequada, garantindo a conformidade legal e a melhor escolha para a administração pública.</w:t>
      </w:r>
      <w:bookmarkEnd w:id="9"/>
    </w:p>
    <w:p w14:paraId="26E79191" w14:textId="77777777" w:rsidR="00C93664" w:rsidRDefault="00C93664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</w:p>
    <w:p w14:paraId="43813284" w14:textId="4706E011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PRAZOS PARA </w:t>
      </w:r>
      <w:r w:rsidR="00260E52">
        <w:rPr>
          <w:rFonts w:ascii="Arial" w:hAnsi="Arial" w:cs="Arial"/>
          <w:b/>
          <w:bCs/>
          <w:sz w:val="22"/>
          <w:szCs w:val="22"/>
        </w:rPr>
        <w:t>ENTREGA</w:t>
      </w:r>
    </w:p>
    <w:p w14:paraId="4E7BD3BC" w14:textId="428E77B1" w:rsidR="002B221C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201BC4">
        <w:rPr>
          <w:rFonts w:ascii="Arial" w:hAnsi="Arial" w:cs="Arial"/>
          <w:sz w:val="22"/>
          <w:szCs w:val="22"/>
        </w:rPr>
        <w:t>1.</w:t>
      </w:r>
      <w:r w:rsidR="00964EC9">
        <w:rPr>
          <w:rFonts w:ascii="Arial" w:hAnsi="Arial" w:cs="Arial"/>
          <w:sz w:val="22"/>
          <w:szCs w:val="22"/>
        </w:rPr>
        <w:t>4</w:t>
      </w:r>
      <w:r w:rsidRPr="00201BC4">
        <w:rPr>
          <w:rFonts w:ascii="Arial" w:hAnsi="Arial" w:cs="Arial"/>
          <w:sz w:val="22"/>
          <w:szCs w:val="22"/>
        </w:rPr>
        <w:t xml:space="preserve">. </w:t>
      </w:r>
      <w:r w:rsidR="00260E52" w:rsidRPr="00201BC4">
        <w:rPr>
          <w:rFonts w:ascii="Arial" w:hAnsi="Arial" w:cs="Arial"/>
          <w:sz w:val="22"/>
          <w:szCs w:val="22"/>
        </w:rPr>
        <w:t xml:space="preserve">O prazo </w:t>
      </w:r>
      <w:r w:rsidR="00517D57">
        <w:rPr>
          <w:rFonts w:ascii="Arial" w:hAnsi="Arial" w:cs="Arial"/>
          <w:sz w:val="22"/>
          <w:szCs w:val="22"/>
        </w:rPr>
        <w:t>de prestação</w:t>
      </w:r>
      <w:r w:rsidR="00642198">
        <w:rPr>
          <w:rFonts w:ascii="Arial" w:hAnsi="Arial" w:cs="Arial"/>
          <w:sz w:val="22"/>
          <w:szCs w:val="22"/>
        </w:rPr>
        <w:t xml:space="preserve"> d</w:t>
      </w:r>
      <w:r w:rsidR="00517D57">
        <w:rPr>
          <w:rFonts w:ascii="Arial" w:hAnsi="Arial" w:cs="Arial"/>
          <w:sz w:val="22"/>
          <w:szCs w:val="22"/>
        </w:rPr>
        <w:t>os</w:t>
      </w:r>
      <w:r w:rsidR="00642198">
        <w:rPr>
          <w:rFonts w:ascii="Arial" w:hAnsi="Arial" w:cs="Arial"/>
          <w:sz w:val="22"/>
          <w:szCs w:val="22"/>
        </w:rPr>
        <w:t xml:space="preserve"> serviço</w:t>
      </w:r>
      <w:r w:rsidR="00517D57">
        <w:rPr>
          <w:rFonts w:ascii="Arial" w:hAnsi="Arial" w:cs="Arial"/>
          <w:sz w:val="22"/>
          <w:szCs w:val="22"/>
        </w:rPr>
        <w:t>s</w:t>
      </w:r>
      <w:r w:rsidR="00260E52" w:rsidRPr="00201BC4">
        <w:rPr>
          <w:rFonts w:ascii="Arial" w:hAnsi="Arial" w:cs="Arial"/>
          <w:sz w:val="22"/>
          <w:szCs w:val="22"/>
        </w:rPr>
        <w:t xml:space="preserve"> será de até </w:t>
      </w:r>
      <w:r w:rsidR="00517D57">
        <w:rPr>
          <w:rFonts w:ascii="Arial" w:hAnsi="Arial" w:cs="Arial"/>
          <w:sz w:val="22"/>
          <w:szCs w:val="22"/>
        </w:rPr>
        <w:t>3</w:t>
      </w:r>
      <w:r w:rsidR="00260E52" w:rsidRPr="00201BC4">
        <w:rPr>
          <w:rFonts w:ascii="Arial" w:hAnsi="Arial" w:cs="Arial"/>
          <w:sz w:val="22"/>
          <w:szCs w:val="22"/>
        </w:rPr>
        <w:t>0 (</w:t>
      </w:r>
      <w:r w:rsidR="00517D57">
        <w:rPr>
          <w:rFonts w:ascii="Arial" w:hAnsi="Arial" w:cs="Arial"/>
          <w:sz w:val="22"/>
          <w:szCs w:val="22"/>
        </w:rPr>
        <w:t>trinta</w:t>
      </w:r>
      <w:r w:rsidR="00260E52" w:rsidRPr="00201BC4">
        <w:rPr>
          <w:rFonts w:ascii="Arial" w:hAnsi="Arial" w:cs="Arial"/>
          <w:sz w:val="22"/>
          <w:szCs w:val="22"/>
        </w:rPr>
        <w:t>) dias corridos a partir do recebimento da solicitação de fornecimento ou empenho</w:t>
      </w:r>
      <w:r w:rsidR="00201BC4" w:rsidRPr="00201BC4">
        <w:rPr>
          <w:rFonts w:ascii="Arial" w:hAnsi="Arial" w:cs="Arial"/>
          <w:sz w:val="22"/>
          <w:szCs w:val="22"/>
        </w:rPr>
        <w:t xml:space="preserve">, podendo ser prorrogado por iguais e sucessivos períodos desde que justificado e aceito pelo contratante. </w:t>
      </w:r>
    </w:p>
    <w:p w14:paraId="06D3CD2D" w14:textId="77777777" w:rsidR="002D70E2" w:rsidRDefault="002D70E2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</w:p>
    <w:p w14:paraId="5E8C1A18" w14:textId="25C090C1" w:rsidR="009079D0" w:rsidRPr="002D70E2" w:rsidRDefault="002D70E2" w:rsidP="002D70E2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CONDIÇÕES DE ENTREGA</w:t>
      </w:r>
    </w:p>
    <w:p w14:paraId="00C1E5C9" w14:textId="246B6534" w:rsidR="00F75442" w:rsidRPr="00384C43" w:rsidRDefault="00F96B2D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F96B2D">
        <w:rPr>
          <w:rFonts w:ascii="Arial" w:hAnsi="Arial" w:cs="Arial"/>
          <w:sz w:val="22"/>
          <w:szCs w:val="22"/>
        </w:rPr>
        <w:t>Caso não seja possível a realização dos serviços na data assinalada, a empresa deverá comunicar as razões respectivas com pelo menos 10 (dez) dias de antecedência para que qualquer pleito de prorrogação de prazo seja analisado, ressalvadas situações de caso fortuito e força maior.</w:t>
      </w:r>
    </w:p>
    <w:p w14:paraId="631DEA7D" w14:textId="2FD952F8" w:rsidR="008709AD" w:rsidRPr="00DB07A9" w:rsidRDefault="00F96B2D" w:rsidP="006E7FE0">
      <w:pPr>
        <w:pStyle w:val="CabealhoeRodap"/>
        <w:ind w:right="-144"/>
        <w:jc w:val="both"/>
        <w:rPr>
          <w:rFonts w:ascii="Arial" w:hAnsi="Arial" w:cs="Arial"/>
          <w:color w:val="FF0000"/>
          <w:sz w:val="22"/>
          <w:szCs w:val="22"/>
        </w:rPr>
      </w:pPr>
      <w:r w:rsidRPr="00F96B2D">
        <w:rPr>
          <w:rFonts w:ascii="Arial" w:hAnsi="Arial" w:cs="Arial"/>
          <w:color w:val="000000" w:themeColor="text1"/>
          <w:sz w:val="22"/>
          <w:szCs w:val="22"/>
        </w:rPr>
        <w:t>Os serviços deverão ser realizados nos seguintes endereços: Rua prefeito José Mário Junqueira, número 661</w:t>
      </w:r>
      <w:r>
        <w:rPr>
          <w:rFonts w:ascii="Arial" w:hAnsi="Arial" w:cs="Arial"/>
          <w:color w:val="000000" w:themeColor="text1"/>
          <w:sz w:val="22"/>
          <w:szCs w:val="22"/>
        </w:rPr>
        <w:t>, Centro</w:t>
      </w:r>
      <w:r w:rsidRPr="00F96B2D">
        <w:rPr>
          <w:rFonts w:ascii="Arial" w:hAnsi="Arial" w:cs="Arial"/>
          <w:color w:val="000000" w:themeColor="text1"/>
          <w:sz w:val="22"/>
          <w:szCs w:val="22"/>
        </w:rPr>
        <w:t xml:space="preserve">; Rua </w:t>
      </w:r>
      <w:proofErr w:type="spellStart"/>
      <w:r w:rsidRPr="00F96B2D">
        <w:rPr>
          <w:rFonts w:ascii="Arial" w:hAnsi="Arial" w:cs="Arial"/>
          <w:color w:val="000000" w:themeColor="text1"/>
          <w:sz w:val="22"/>
          <w:szCs w:val="22"/>
        </w:rPr>
        <w:t>Edelina</w:t>
      </w:r>
      <w:proofErr w:type="spellEnd"/>
      <w:r w:rsidRPr="00F96B2D">
        <w:rPr>
          <w:rFonts w:ascii="Arial" w:hAnsi="Arial" w:cs="Arial"/>
          <w:color w:val="000000" w:themeColor="text1"/>
          <w:sz w:val="22"/>
          <w:szCs w:val="22"/>
        </w:rPr>
        <w:t xml:space="preserve"> Meneghel </w:t>
      </w:r>
      <w:proofErr w:type="spellStart"/>
      <w:r w:rsidRPr="00F96B2D">
        <w:rPr>
          <w:rFonts w:ascii="Arial" w:hAnsi="Arial" w:cs="Arial"/>
          <w:color w:val="000000" w:themeColor="text1"/>
          <w:sz w:val="22"/>
          <w:szCs w:val="22"/>
        </w:rPr>
        <w:t>Rando</w:t>
      </w:r>
      <w:proofErr w:type="spellEnd"/>
      <w:r w:rsidRPr="00F96B2D">
        <w:rPr>
          <w:rFonts w:ascii="Arial" w:hAnsi="Arial" w:cs="Arial"/>
          <w:color w:val="000000" w:themeColor="text1"/>
          <w:sz w:val="22"/>
          <w:szCs w:val="22"/>
        </w:rPr>
        <w:t>, 1</w:t>
      </w:r>
      <w:r>
        <w:rPr>
          <w:rFonts w:ascii="Arial" w:hAnsi="Arial" w:cs="Arial"/>
          <w:color w:val="000000" w:themeColor="text1"/>
          <w:sz w:val="22"/>
          <w:szCs w:val="22"/>
        </w:rPr>
        <w:t>44</w:t>
      </w:r>
      <w:r w:rsidRPr="00F96B2D">
        <w:rPr>
          <w:rFonts w:ascii="Arial" w:hAnsi="Arial" w:cs="Arial"/>
          <w:color w:val="000000" w:themeColor="text1"/>
          <w:sz w:val="22"/>
          <w:szCs w:val="22"/>
        </w:rPr>
        <w:t xml:space="preserve">4, Centro; Rua Antônio </w:t>
      </w:r>
      <w:proofErr w:type="spellStart"/>
      <w:r w:rsidRPr="00F96B2D">
        <w:rPr>
          <w:rFonts w:ascii="Arial" w:hAnsi="Arial" w:cs="Arial"/>
          <w:color w:val="000000" w:themeColor="text1"/>
          <w:sz w:val="22"/>
          <w:szCs w:val="22"/>
        </w:rPr>
        <w:t>Ranazzi</w:t>
      </w:r>
      <w:proofErr w:type="spellEnd"/>
      <w:r w:rsidRPr="00F96B2D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proofErr w:type="spellStart"/>
      <w:r w:rsidRPr="00F96B2D">
        <w:rPr>
          <w:rFonts w:ascii="Arial" w:hAnsi="Arial" w:cs="Arial"/>
          <w:color w:val="000000" w:themeColor="text1"/>
          <w:sz w:val="22"/>
          <w:szCs w:val="22"/>
        </w:rPr>
        <w:t>Bentivenha</w:t>
      </w:r>
      <w:proofErr w:type="spellEnd"/>
      <w:r w:rsidRPr="00F96B2D">
        <w:rPr>
          <w:rFonts w:ascii="Arial" w:hAnsi="Arial" w:cs="Arial"/>
          <w:color w:val="000000" w:themeColor="text1"/>
          <w:sz w:val="22"/>
          <w:szCs w:val="22"/>
        </w:rPr>
        <w:t>, S/N, Vila IBC; Rua Prefeito Agenor Ferreira dos Santos, S/N, Humberto Teixeira; Rua São Paulo, número 1675,</w:t>
      </w:r>
      <w:r w:rsidR="007F2114">
        <w:rPr>
          <w:rFonts w:ascii="Arial" w:hAnsi="Arial" w:cs="Arial"/>
          <w:color w:val="000000" w:themeColor="text1"/>
          <w:sz w:val="22"/>
          <w:szCs w:val="22"/>
        </w:rPr>
        <w:t xml:space="preserve"> Centro;</w:t>
      </w:r>
      <w:r w:rsidRPr="00F96B2D">
        <w:rPr>
          <w:rFonts w:ascii="Arial" w:hAnsi="Arial" w:cs="Arial"/>
          <w:color w:val="000000" w:themeColor="text1"/>
          <w:sz w:val="22"/>
          <w:szCs w:val="22"/>
        </w:rPr>
        <w:t xml:space="preserve"> ou de acordo com endereços repassados juntamente com a solicitação de fornecimento ou empenho. </w:t>
      </w:r>
    </w:p>
    <w:p w14:paraId="0DB9ABEF" w14:textId="48BCC749" w:rsidR="008709AD" w:rsidRDefault="008709AD" w:rsidP="006E7FE0">
      <w:pPr>
        <w:pStyle w:val="CabealhoeRodap"/>
        <w:ind w:right="-144"/>
        <w:jc w:val="both"/>
        <w:rPr>
          <w:rFonts w:ascii="Arial" w:eastAsia="Merriweather" w:hAnsi="Arial" w:cs="Arial"/>
          <w:sz w:val="22"/>
          <w:szCs w:val="22"/>
        </w:rPr>
      </w:pPr>
      <w:r w:rsidRPr="008709AD">
        <w:rPr>
          <w:rFonts w:ascii="Arial" w:eastAsia="Merriweather" w:hAnsi="Arial" w:cs="Arial"/>
          <w:sz w:val="22"/>
          <w:szCs w:val="22"/>
        </w:rPr>
        <w:t xml:space="preserve">A </w:t>
      </w:r>
      <w:r w:rsidR="00DB07A9">
        <w:rPr>
          <w:rFonts w:ascii="Arial" w:eastAsia="Merriweather" w:hAnsi="Arial" w:cs="Arial"/>
          <w:sz w:val="22"/>
          <w:szCs w:val="22"/>
        </w:rPr>
        <w:t>prestação dos serviços</w:t>
      </w:r>
      <w:r w:rsidRPr="008709AD">
        <w:rPr>
          <w:rFonts w:ascii="Arial" w:eastAsia="Merriweather" w:hAnsi="Arial" w:cs="Arial"/>
          <w:sz w:val="22"/>
          <w:szCs w:val="22"/>
        </w:rPr>
        <w:t xml:space="preserve"> deverá ser realizada de segunda a sexta-feira no horário das 07:30 </w:t>
      </w:r>
      <w:proofErr w:type="gramStart"/>
      <w:r w:rsidRPr="008709AD">
        <w:rPr>
          <w:rFonts w:ascii="Arial" w:eastAsia="Merriweather" w:hAnsi="Arial" w:cs="Arial"/>
          <w:sz w:val="22"/>
          <w:szCs w:val="22"/>
        </w:rPr>
        <w:t>ás</w:t>
      </w:r>
      <w:proofErr w:type="gramEnd"/>
      <w:r w:rsidRPr="008709AD">
        <w:rPr>
          <w:rFonts w:ascii="Arial" w:eastAsia="Merriweather" w:hAnsi="Arial" w:cs="Arial"/>
          <w:sz w:val="22"/>
          <w:szCs w:val="22"/>
        </w:rPr>
        <w:t xml:space="preserve"> 11:00 horas e das 13:00 horas as 16:00 horas</w:t>
      </w:r>
      <w:r w:rsidR="00A9737C">
        <w:rPr>
          <w:rFonts w:ascii="Arial" w:eastAsia="Merriweather" w:hAnsi="Arial" w:cs="Arial"/>
          <w:sz w:val="22"/>
          <w:szCs w:val="22"/>
        </w:rPr>
        <w:t>.</w:t>
      </w:r>
    </w:p>
    <w:p w14:paraId="6D939769" w14:textId="2A0C743A" w:rsidR="006E7FE0" w:rsidRPr="00A03C28" w:rsidRDefault="00A03C28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A03C28">
        <w:rPr>
          <w:rFonts w:ascii="Arial" w:hAnsi="Arial" w:cs="Arial"/>
          <w:sz w:val="22"/>
          <w:szCs w:val="22"/>
        </w:rPr>
        <w:t>No caso de produtos perecíveis, o prazo de validade na data da entrega não poderá ser inferior a dois terços do prazo total recomendado pelo fabricante.</w:t>
      </w:r>
    </w:p>
    <w:p w14:paraId="60184CBC" w14:textId="77777777" w:rsidR="00062670" w:rsidRPr="009079D0" w:rsidRDefault="00062670">
      <w:pPr>
        <w:pStyle w:val="CabealhoeRodap"/>
        <w:ind w:right="-144"/>
        <w:jc w:val="both"/>
        <w:rPr>
          <w:rFonts w:ascii="Arial" w:hAnsi="Arial" w:cs="Arial"/>
          <w:color w:val="FF0000"/>
          <w:sz w:val="22"/>
          <w:szCs w:val="22"/>
        </w:rPr>
      </w:pPr>
    </w:p>
    <w:p w14:paraId="41DFD6D2" w14:textId="77777777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MODELO DE GESTÃO</w:t>
      </w:r>
    </w:p>
    <w:p w14:paraId="4341063D" w14:textId="0792A387" w:rsidR="002B221C" w:rsidRDefault="005955B9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1.106. O modelo de gestão deverá ser fixado em Termo de Referência, restando nesta oportunidade indicado o fiscal e gestor do contrato como sendo os constantes da Portaria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nº </w:t>
      </w:r>
      <w:r w:rsidR="00DE7103" w:rsidRPr="00910179">
        <w:rPr>
          <w:rFonts w:ascii="Arial" w:hAnsi="Arial" w:cs="Arial"/>
          <w:color w:val="000000" w:themeColor="text1"/>
          <w:sz w:val="22"/>
          <w:szCs w:val="22"/>
        </w:rPr>
        <w:t>20</w:t>
      </w:r>
      <w:r w:rsidR="00910179" w:rsidRPr="00910179">
        <w:rPr>
          <w:rFonts w:ascii="Arial" w:hAnsi="Arial" w:cs="Arial"/>
          <w:color w:val="000000" w:themeColor="text1"/>
          <w:sz w:val="22"/>
          <w:szCs w:val="22"/>
        </w:rPr>
        <w:t>63</w:t>
      </w:r>
      <w:r w:rsidR="00DE7103" w:rsidRPr="00910179">
        <w:rPr>
          <w:rFonts w:ascii="Arial" w:hAnsi="Arial" w:cs="Arial"/>
          <w:color w:val="000000" w:themeColor="text1"/>
          <w:sz w:val="22"/>
          <w:szCs w:val="22"/>
        </w:rPr>
        <w:t>/2025</w:t>
      </w:r>
      <w:r>
        <w:rPr>
          <w:rFonts w:ascii="Arial" w:hAnsi="Arial" w:cs="Arial"/>
          <w:color w:val="000000" w:themeColor="text1"/>
          <w:sz w:val="22"/>
          <w:szCs w:val="22"/>
        </w:rPr>
        <w:t>:</w:t>
      </w:r>
    </w:p>
    <w:p w14:paraId="309924BB" w14:textId="77777777" w:rsidR="002B221C" w:rsidRDefault="002B221C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16D077ED" w14:textId="77777777" w:rsidR="00DE7103" w:rsidRDefault="00DE7103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3F9854B8" w14:textId="567D13DA" w:rsidR="00DE7103" w:rsidRDefault="00DE7103" w:rsidP="00DE7103">
      <w:pPr>
        <w:ind w:right="-144" w:hanging="2"/>
        <w:jc w:val="both"/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A fiscalização do contrato deverá ser realizada pela </w:t>
      </w:r>
      <w:r>
        <w:rPr>
          <w:rFonts w:ascii="Arial" w:hAnsi="Arial" w:cs="Arial"/>
          <w:sz w:val="22"/>
          <w:szCs w:val="22"/>
        </w:rPr>
        <w:t>Senhor:</w:t>
      </w:r>
    </w:p>
    <w:p w14:paraId="56957AE4" w14:textId="77777777" w:rsidR="00DE7103" w:rsidRDefault="00DE7103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2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72"/>
        <w:gridCol w:w="1633"/>
        <w:gridCol w:w="4535"/>
      </w:tblGrid>
      <w:tr w:rsidR="002B221C" w14:paraId="6B239FE7" w14:textId="77777777">
        <w:trPr>
          <w:trHeight w:val="203"/>
        </w:trPr>
        <w:tc>
          <w:tcPr>
            <w:tcW w:w="3072" w:type="dxa"/>
            <w:tcBorders>
              <w:top w:val="nil"/>
              <w:left w:val="nil"/>
              <w:bottom w:val="single" w:sz="12" w:space="0" w:color="000000"/>
            </w:tcBorders>
            <w:shd w:val="clear" w:color="auto" w:fill="DBE5F1" w:themeFill="accent1" w:themeFillTint="33"/>
          </w:tcPr>
          <w:p w14:paraId="7E22FA37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SECRETARIA MUNICIPAL</w:t>
            </w:r>
          </w:p>
        </w:tc>
        <w:tc>
          <w:tcPr>
            <w:tcW w:w="1633" w:type="dxa"/>
            <w:tcBorders>
              <w:top w:val="nil"/>
              <w:bottom w:val="single" w:sz="12" w:space="0" w:color="000000"/>
            </w:tcBorders>
            <w:shd w:val="clear" w:color="auto" w:fill="DBE5F1" w:themeFill="accent1" w:themeFillTint="33"/>
          </w:tcPr>
          <w:p w14:paraId="1EE5F97B" w14:textId="77777777" w:rsidR="002B221C" w:rsidRDefault="005955B9">
            <w:pPr>
              <w:widowControl w:val="0"/>
              <w:tabs>
                <w:tab w:val="right" w:pos="9071"/>
              </w:tabs>
              <w:ind w:right="-144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MATRÍCULA</w:t>
            </w:r>
          </w:p>
        </w:tc>
        <w:tc>
          <w:tcPr>
            <w:tcW w:w="4535" w:type="dxa"/>
            <w:tcBorders>
              <w:top w:val="nil"/>
              <w:bottom w:val="single" w:sz="12" w:space="0" w:color="000000"/>
              <w:right w:val="nil"/>
            </w:tcBorders>
            <w:shd w:val="clear" w:color="auto" w:fill="DBE5F1" w:themeFill="accent1" w:themeFillTint="33"/>
          </w:tcPr>
          <w:p w14:paraId="77A0B3EE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NOME DO SERVIDOR</w:t>
            </w:r>
          </w:p>
        </w:tc>
      </w:tr>
      <w:tr w:rsidR="002B221C" w14:paraId="412B685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50BA573B" w14:textId="0D7311A7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SAÚDE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17B14515" w14:textId="1FC6A5DE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3244</w:t>
            </w: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06B3F785" w14:textId="5F9A69FE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CARLA CAROLINE ZANATTA FADEL</w:t>
            </w:r>
          </w:p>
        </w:tc>
      </w:tr>
    </w:tbl>
    <w:p w14:paraId="394E5581" w14:textId="77777777" w:rsidR="002B221C" w:rsidRDefault="002B221C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0D32FA6D" w14:textId="3F5C6618" w:rsidR="002B221C" w:rsidRDefault="005955B9">
      <w:pPr>
        <w:ind w:right="-144" w:hanging="2"/>
        <w:jc w:val="both"/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A gestão do contrato deverá ser realizada pela </w:t>
      </w:r>
      <w:r w:rsidR="00DE7103">
        <w:rPr>
          <w:rFonts w:ascii="Arial" w:hAnsi="Arial" w:cs="Arial"/>
          <w:sz w:val="22"/>
          <w:szCs w:val="22"/>
        </w:rPr>
        <w:t>Senhora:</w:t>
      </w:r>
    </w:p>
    <w:p w14:paraId="77BDE2CA" w14:textId="77777777" w:rsidR="002B221C" w:rsidRDefault="005955B9">
      <w:pPr>
        <w:ind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  <w:shd w:val="clear" w:color="auto" w:fill="FFFF00"/>
        </w:rPr>
        <w:t xml:space="preserve"> </w:t>
      </w:r>
    </w:p>
    <w:tbl>
      <w:tblPr>
        <w:tblStyle w:val="Tabelacomgrade"/>
        <w:tblW w:w="92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72"/>
        <w:gridCol w:w="1633"/>
        <w:gridCol w:w="4535"/>
      </w:tblGrid>
      <w:tr w:rsidR="002B221C" w14:paraId="1255DF1C" w14:textId="77777777">
        <w:trPr>
          <w:trHeight w:val="203"/>
        </w:trPr>
        <w:tc>
          <w:tcPr>
            <w:tcW w:w="3072" w:type="dxa"/>
            <w:tcBorders>
              <w:top w:val="nil"/>
              <w:left w:val="nil"/>
              <w:bottom w:val="single" w:sz="12" w:space="0" w:color="000000"/>
            </w:tcBorders>
            <w:shd w:val="clear" w:color="auto" w:fill="DBE5F1" w:themeFill="accent1" w:themeFillTint="33"/>
          </w:tcPr>
          <w:p w14:paraId="4AB24C41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SECRETARIA MUNICIPAL</w:t>
            </w:r>
          </w:p>
        </w:tc>
        <w:tc>
          <w:tcPr>
            <w:tcW w:w="1633" w:type="dxa"/>
            <w:tcBorders>
              <w:top w:val="nil"/>
              <w:bottom w:val="single" w:sz="12" w:space="0" w:color="000000"/>
            </w:tcBorders>
            <w:shd w:val="clear" w:color="auto" w:fill="DBE5F1" w:themeFill="accent1" w:themeFillTint="33"/>
          </w:tcPr>
          <w:p w14:paraId="3524309B" w14:textId="77777777" w:rsidR="002B221C" w:rsidRDefault="005955B9">
            <w:pPr>
              <w:widowControl w:val="0"/>
              <w:tabs>
                <w:tab w:val="right" w:pos="9071"/>
              </w:tabs>
              <w:ind w:right="-144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MATRÍCULA</w:t>
            </w:r>
          </w:p>
        </w:tc>
        <w:tc>
          <w:tcPr>
            <w:tcW w:w="4535" w:type="dxa"/>
            <w:tcBorders>
              <w:top w:val="nil"/>
              <w:bottom w:val="single" w:sz="12" w:space="0" w:color="000000"/>
              <w:right w:val="nil"/>
            </w:tcBorders>
            <w:shd w:val="clear" w:color="auto" w:fill="DBE5F1" w:themeFill="accent1" w:themeFillTint="33"/>
          </w:tcPr>
          <w:p w14:paraId="48697FBA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NOME DO SERVIDOR</w:t>
            </w:r>
          </w:p>
        </w:tc>
      </w:tr>
      <w:tr w:rsidR="002B221C" w14:paraId="2C59C8B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035CF52A" w14:textId="5B9ADF06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SAÚDE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20360462" w14:textId="608035A8" w:rsidR="002B221C" w:rsidRDefault="006B3C5C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 w:rsidRPr="006B3C5C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4</w:t>
            </w:r>
            <w:r w:rsidR="00DB07A9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621</w:t>
            </w: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352D8F3" w14:textId="77C9BC10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ALEXANDRO BERETTA</w:t>
            </w:r>
          </w:p>
        </w:tc>
      </w:tr>
    </w:tbl>
    <w:p w14:paraId="0B7586D9" w14:textId="77777777" w:rsidR="002B221C" w:rsidRDefault="002B221C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86FA0FC" w14:textId="77777777" w:rsidR="009E1F21" w:rsidRDefault="009E1F21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D7FCFD2" w14:textId="77777777" w:rsidR="009E1F21" w:rsidRDefault="009E1F21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DB3FA40" w14:textId="6A415424" w:rsidR="002B221C" w:rsidRPr="009E1F21" w:rsidRDefault="005955B9" w:rsidP="009E1F21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CRITÉRIOS DE MEDIÇÃO E PAGAMENTO</w:t>
      </w:r>
    </w:p>
    <w:p w14:paraId="2C944B2F" w14:textId="7237C36D" w:rsidR="002B221C" w:rsidRPr="00993F6A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993F6A">
        <w:rPr>
          <w:rFonts w:ascii="Arial" w:hAnsi="Arial" w:cs="Arial"/>
          <w:color w:val="000000"/>
          <w:sz w:val="22"/>
          <w:szCs w:val="22"/>
        </w:rPr>
        <w:t>As notas fiscais/faturas devem ser emitidas em nome do Município de Bandeirantes, CNPJ nº 76.235.753/0001-4</w:t>
      </w:r>
      <w:r w:rsidRPr="00993F6A">
        <w:rPr>
          <w:rFonts w:ascii="Arial" w:hAnsi="Arial" w:cs="Arial"/>
          <w:sz w:val="22"/>
          <w:szCs w:val="22"/>
        </w:rPr>
        <w:t xml:space="preserve">8, Rua Frei Rafael </w:t>
      </w:r>
      <w:proofErr w:type="spellStart"/>
      <w:r w:rsidRPr="00993F6A">
        <w:rPr>
          <w:rFonts w:ascii="Arial" w:hAnsi="Arial" w:cs="Arial"/>
          <w:sz w:val="22"/>
          <w:szCs w:val="22"/>
        </w:rPr>
        <w:t>Proner</w:t>
      </w:r>
      <w:proofErr w:type="spellEnd"/>
      <w:r w:rsidRPr="00993F6A">
        <w:rPr>
          <w:rFonts w:ascii="Arial" w:hAnsi="Arial" w:cs="Arial"/>
          <w:sz w:val="22"/>
          <w:szCs w:val="22"/>
        </w:rPr>
        <w:t xml:space="preserve"> nº 1457, Centro, Bandeirantes/PR, constando o núme</w:t>
      </w:r>
      <w:r w:rsidR="009E1F21" w:rsidRPr="00993F6A">
        <w:rPr>
          <w:rFonts w:ascii="Arial" w:hAnsi="Arial" w:cs="Arial"/>
          <w:sz w:val="22"/>
          <w:szCs w:val="22"/>
        </w:rPr>
        <w:t>ro da licitação, do contrato e solicitação de fornecimento/empenho se for o caso</w:t>
      </w:r>
      <w:r w:rsidRPr="00993F6A">
        <w:rPr>
          <w:rFonts w:ascii="Arial" w:hAnsi="Arial" w:cs="Arial"/>
          <w:sz w:val="22"/>
          <w:szCs w:val="22"/>
        </w:rPr>
        <w:t>.</w:t>
      </w:r>
    </w:p>
    <w:p w14:paraId="50150D22" w14:textId="605114BF" w:rsidR="002B221C" w:rsidRPr="00993F6A" w:rsidRDefault="009E1F21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993F6A">
        <w:rPr>
          <w:rFonts w:ascii="Arial" w:hAnsi="Arial" w:cs="Arial"/>
          <w:sz w:val="22"/>
          <w:szCs w:val="22"/>
        </w:rPr>
        <w:t>O pagamento deverá ser efetuado em até 30 (trinta) dias a partir da emissão da nota fiscal</w:t>
      </w:r>
    </w:p>
    <w:p w14:paraId="52A5C0FE" w14:textId="77777777" w:rsidR="002B221C" w:rsidRDefault="002B221C">
      <w:pPr>
        <w:pStyle w:val="CabealhoeRodap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</w:p>
    <w:p w14:paraId="3BE9C2D7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tabs>
          <w:tab w:val="left" w:pos="142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Justificativas para o parcelamento ou não da contratação (artigo </w:t>
      </w:r>
      <w:proofErr w:type="gramStart"/>
      <w:r>
        <w:rPr>
          <w:rFonts w:ascii="Arial" w:hAnsi="Arial" w:cs="Arial"/>
          <w:b/>
          <w:bCs/>
          <w:sz w:val="22"/>
          <w:szCs w:val="22"/>
        </w:rPr>
        <w:t>15,§</w:t>
      </w:r>
      <w:proofErr w:type="gramEnd"/>
      <w:r>
        <w:rPr>
          <w:rFonts w:ascii="Arial" w:hAnsi="Arial" w:cs="Arial"/>
          <w:b/>
          <w:bCs/>
          <w:sz w:val="22"/>
          <w:szCs w:val="22"/>
        </w:rPr>
        <w:t xml:space="preserve">1º, VIII do Decreto nº 3.537/2023): </w:t>
      </w: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284"/>
        <w:gridCol w:w="9060"/>
      </w:tblGrid>
      <w:tr w:rsidR="002B221C" w14:paraId="60EA9914" w14:textId="77777777">
        <w:trPr>
          <w:trHeight w:val="95"/>
        </w:trPr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11E48188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64A0691" w14:textId="6031D1F5" w:rsidR="002B221C" w:rsidRDefault="005955B9" w:rsidP="009A3F83">
            <w:pPr>
              <w:pStyle w:val="PargrafodaLista"/>
              <w:ind w:left="0" w:right="-144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contratação do objeto estudado se dará de</w:t>
            </w:r>
            <w:r w:rsidR="009A3F83">
              <w:rPr>
                <w:rFonts w:ascii="Arial" w:hAnsi="Arial" w:cs="Arial"/>
                <w:bCs/>
                <w:sz w:val="22"/>
                <w:szCs w:val="22"/>
              </w:rPr>
              <w:t xml:space="preserve"> forma dividida em vários itens</w:t>
            </w:r>
            <w:r>
              <w:rPr>
                <w:rFonts w:ascii="Arial" w:hAnsi="Arial" w:cs="Arial"/>
                <w:bCs/>
                <w:sz w:val="22"/>
                <w:szCs w:val="22"/>
              </w:rPr>
              <w:t>, por se mostrar tecnicamente e economicamente viável, além de permitir um número maior de interessados na participação da disputa, aumentando a competitividade e a viabilização de melhores propostas.</w:t>
            </w:r>
          </w:p>
        </w:tc>
      </w:tr>
      <w:tr w:rsidR="002B221C" w14:paraId="05ACE80D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2FF7B25" w14:textId="791E5FA4" w:rsidR="002B221C" w:rsidRDefault="00DD7F96">
            <w:pPr>
              <w:pStyle w:val="PargrafodaLista"/>
              <w:ind w:left="-111" w:right="-144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9059" w:type="dxa"/>
            <w:vMerge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E23FCFA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3F8C31B9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554EFD68" w14:textId="77777777" w:rsidR="002B221C" w:rsidRDefault="002B221C">
            <w:pPr>
              <w:pStyle w:val="PargrafodaLista"/>
              <w:ind w:left="0" w:right="-144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25C71F2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111CFC3B" w14:textId="77777777"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05C53C3" w14:textId="77777777" w:rsidR="002B221C" w:rsidRDefault="002B221C">
            <w:pPr>
              <w:pStyle w:val="PargrafodaLista"/>
              <w:ind w:left="0" w:right="-144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7106133D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221C" w14:paraId="1F24A85C" w14:textId="77777777">
        <w:trPr>
          <w:trHeight w:val="95"/>
        </w:trPr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2005290B" w14:textId="77777777" w:rsidR="002B221C" w:rsidRDefault="002B221C">
            <w:pPr>
              <w:pStyle w:val="PargrafodaLista"/>
              <w:ind w:left="0" w:right="-144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7ACC751" w14:textId="77777777" w:rsidR="002B221C" w:rsidRDefault="005955B9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contratação do objeto não será parcelada por item, considerando prejuízos para o município em relação ao conjunto e a perda de economia de escala, além do melhor aproveitamento dos recursos disponíveis e facilitação do plano de fiscalização.</w:t>
            </w:r>
          </w:p>
          <w:p w14:paraId="2CA46CE4" w14:textId="77777777" w:rsidR="00BB7EE0" w:rsidRDefault="00BB7EE0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1045B06" w14:textId="77777777" w:rsidR="00BB7EE0" w:rsidRDefault="00BB7EE0">
            <w:pPr>
              <w:pStyle w:val="PargrafodaLista"/>
              <w:ind w:left="0" w:right="-144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6CA7C241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C5B8738" w14:textId="3BDFF8D1" w:rsidR="002B221C" w:rsidRDefault="002B221C" w:rsidP="00910179">
            <w:pPr>
              <w:pStyle w:val="PargrafodaLista"/>
              <w:ind w:left="0" w:right="-144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left w:val="single" w:sz="12" w:space="0" w:color="000000"/>
              <w:right w:val="nil"/>
            </w:tcBorders>
          </w:tcPr>
          <w:p w14:paraId="3E5F64B8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4D7F2B39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7AD42887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left w:val="nil"/>
              <w:bottom w:val="nil"/>
              <w:right w:val="nil"/>
            </w:tcBorders>
          </w:tcPr>
          <w:p w14:paraId="3823B90E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2A9FB15" w14:textId="77777777" w:rsidR="002B221C" w:rsidRDefault="005955B9" w:rsidP="006643F3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hd w:val="clear" w:color="auto" w:fill="8DB3E2" w:themeFill="text2" w:themeFillTint="66"/>
        <w:tabs>
          <w:tab w:val="left" w:pos="284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Contratações correlatas e/ou interdependentes (art. 15, §1º, XI do Decreto nº 3.537/2023):</w:t>
      </w:r>
    </w:p>
    <w:p w14:paraId="4689F3E9" w14:textId="76DB9513" w:rsidR="001364BC" w:rsidRPr="001364BC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bCs/>
          <w:sz w:val="22"/>
          <w:szCs w:val="22"/>
        </w:rPr>
      </w:pPr>
      <w:r w:rsidRPr="001364BC">
        <w:rPr>
          <w:rFonts w:ascii="Arial" w:hAnsi="Arial" w:cs="Arial"/>
          <w:bCs/>
          <w:sz w:val="22"/>
          <w:szCs w:val="22"/>
        </w:rPr>
        <w:t xml:space="preserve">A presente solução por si só é suficiente para atender a demanda </w:t>
      </w:r>
      <w:r w:rsidR="001364BC">
        <w:rPr>
          <w:rFonts w:ascii="Arial" w:hAnsi="Arial" w:cs="Arial"/>
          <w:bCs/>
          <w:sz w:val="22"/>
          <w:szCs w:val="22"/>
        </w:rPr>
        <w:t>solicitada</w:t>
      </w:r>
      <w:r w:rsidRPr="001364BC">
        <w:rPr>
          <w:rFonts w:ascii="Arial" w:hAnsi="Arial" w:cs="Arial"/>
          <w:bCs/>
          <w:sz w:val="22"/>
          <w:szCs w:val="22"/>
        </w:rPr>
        <w:t xml:space="preserve">, não sendo necessárias contratações interdependentes para o cumprimento do objeto. </w:t>
      </w:r>
    </w:p>
    <w:p w14:paraId="3496B36E" w14:textId="355F1D3E" w:rsidR="006E7FE0" w:rsidRPr="001364BC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bCs/>
          <w:sz w:val="22"/>
          <w:szCs w:val="22"/>
        </w:rPr>
      </w:pPr>
      <w:r w:rsidRPr="001364BC">
        <w:rPr>
          <w:rFonts w:ascii="Arial" w:hAnsi="Arial" w:cs="Arial"/>
          <w:bCs/>
          <w:sz w:val="22"/>
          <w:szCs w:val="22"/>
        </w:rPr>
        <w:t>Não há contratações correlatas à pretendida.</w:t>
      </w:r>
    </w:p>
    <w:p w14:paraId="146E4D84" w14:textId="77777777" w:rsidR="006E7FE0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464EF427" w14:textId="77777777" w:rsidR="002B221C" w:rsidRDefault="002B221C">
      <w:pPr>
        <w:ind w:right="-144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5DF9466C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tabs>
          <w:tab w:val="left" w:pos="284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Resultados pretendidos (art. 15, §1º, IX do Decreto nº 3.537/2023):</w:t>
      </w:r>
    </w:p>
    <w:p w14:paraId="33B663F1" w14:textId="77777777" w:rsidR="00106516" w:rsidRPr="006A7A95" w:rsidRDefault="00106516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6A7A95">
        <w:rPr>
          <w:rFonts w:ascii="Arial" w:hAnsi="Arial" w:cs="Arial"/>
          <w:bCs/>
          <w:sz w:val="22"/>
          <w:szCs w:val="22"/>
        </w:rPr>
        <w:t>O que se espera da futura contratação são inúmeros benefícios, entre os quais se destacam:</w:t>
      </w:r>
    </w:p>
    <w:p w14:paraId="5C6D5FEF" w14:textId="30CCA39B" w:rsidR="00106516" w:rsidRPr="006A7A95" w:rsidRDefault="00106516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6A7A95">
        <w:rPr>
          <w:rFonts w:ascii="Arial" w:hAnsi="Arial" w:cs="Arial"/>
          <w:b/>
          <w:bCs/>
          <w:sz w:val="22"/>
          <w:szCs w:val="22"/>
        </w:rPr>
        <w:t>Benefícios Diretos:</w:t>
      </w:r>
      <w:r w:rsidRPr="006A7A95">
        <w:rPr>
          <w:rFonts w:ascii="Arial" w:hAnsi="Arial" w:cs="Arial"/>
          <w:bCs/>
          <w:sz w:val="22"/>
          <w:szCs w:val="22"/>
        </w:rPr>
        <w:t xml:space="preserve"> </w:t>
      </w:r>
      <w:r w:rsidR="005C739D" w:rsidRPr="006A7A95">
        <w:rPr>
          <w:rFonts w:ascii="Arial" w:hAnsi="Arial" w:cs="Arial"/>
          <w:bCs/>
          <w:sz w:val="22"/>
          <w:szCs w:val="22"/>
        </w:rPr>
        <w:t>A prestação dos serviços de manutenção preventiva</w:t>
      </w:r>
      <w:r w:rsidR="00910179" w:rsidRPr="006A7A95">
        <w:rPr>
          <w:rFonts w:ascii="Arial" w:hAnsi="Arial" w:cs="Arial"/>
          <w:bCs/>
          <w:sz w:val="22"/>
          <w:szCs w:val="22"/>
        </w:rPr>
        <w:t xml:space="preserve">, </w:t>
      </w:r>
      <w:r w:rsidR="005C739D" w:rsidRPr="006A7A95">
        <w:rPr>
          <w:rFonts w:ascii="Arial" w:hAnsi="Arial" w:cs="Arial"/>
          <w:bCs/>
          <w:sz w:val="22"/>
          <w:szCs w:val="22"/>
        </w:rPr>
        <w:t>corretiva</w:t>
      </w:r>
      <w:r w:rsidR="00910179" w:rsidRPr="006A7A95">
        <w:rPr>
          <w:rFonts w:ascii="Arial" w:hAnsi="Arial" w:cs="Arial"/>
          <w:bCs/>
          <w:sz w:val="22"/>
          <w:szCs w:val="22"/>
        </w:rPr>
        <w:t xml:space="preserve"> e calibração</w:t>
      </w:r>
      <w:r w:rsidR="005C739D" w:rsidRPr="006A7A95">
        <w:rPr>
          <w:rFonts w:ascii="Arial" w:hAnsi="Arial" w:cs="Arial"/>
          <w:bCs/>
          <w:sz w:val="22"/>
          <w:szCs w:val="22"/>
        </w:rPr>
        <w:t xml:space="preserve"> garantirá o funcionamento adequado das câmaras de conservação de vacinas e medicamentos do município de Bandeirantes, assegurando que os imunobiológicos e medicamentos sejam armazenados dentro das condições ideais, conforme exigências da ANVISA e do Programa Nacional de Imunizações (PNI).</w:t>
      </w:r>
    </w:p>
    <w:p w14:paraId="08836DEC" w14:textId="49D01847" w:rsidR="00B55BD6" w:rsidRPr="00106516" w:rsidRDefault="00106516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6A7A95">
        <w:rPr>
          <w:rFonts w:ascii="Arial" w:hAnsi="Arial" w:cs="Arial"/>
          <w:b/>
          <w:bCs/>
          <w:sz w:val="22"/>
          <w:szCs w:val="22"/>
        </w:rPr>
        <w:t>Benefícios Indiretos:</w:t>
      </w:r>
      <w:r w:rsidRPr="006A7A95">
        <w:rPr>
          <w:rFonts w:ascii="Arial" w:hAnsi="Arial" w:cs="Arial"/>
          <w:bCs/>
          <w:sz w:val="22"/>
          <w:szCs w:val="22"/>
        </w:rPr>
        <w:t xml:space="preserve"> </w:t>
      </w:r>
      <w:r w:rsidR="005C739D" w:rsidRPr="006A7A95">
        <w:rPr>
          <w:rFonts w:ascii="Arial" w:hAnsi="Arial" w:cs="Arial"/>
          <w:bCs/>
          <w:sz w:val="22"/>
          <w:szCs w:val="22"/>
        </w:rPr>
        <w:t>Indiretamente, a contratação contribuirá para a segurança sanitária e para a continuidade dos serviços de saúde pública, evitando perdas de vacinas e medicamentos por falhas nos equipamentos. Dessa forma, haverá maior eficiência na gestão dos insumos, garantindo a regularidade das campanhas de imunização e da assistência farmacêutica, resultando em melhor atendimento à população e otimização dos recursos públicos.</w:t>
      </w:r>
    </w:p>
    <w:p w14:paraId="64BC4691" w14:textId="77777777" w:rsidR="00106516" w:rsidRDefault="00106516" w:rsidP="00106516">
      <w:pPr>
        <w:ind w:right="-144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44E24F77" w14:textId="0B1D9255" w:rsidR="002B221C" w:rsidRDefault="005955B9" w:rsidP="00B55BD6">
      <w:pPr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Providências a serem adotadas (art. 15, §1º, X do Decreto nº 3.537/2023):</w:t>
      </w:r>
    </w:p>
    <w:p w14:paraId="390F5795" w14:textId="3B9DD312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Realização de certificação</w:t>
      </w:r>
      <w:r w:rsidR="006047DC">
        <w:rPr>
          <w:rFonts w:ascii="Arial" w:hAnsi="Arial" w:cs="Arial"/>
          <w:bCs/>
          <w:sz w:val="22"/>
          <w:szCs w:val="22"/>
        </w:rPr>
        <w:t xml:space="preserve"> de disponibilidade orçamentária</w:t>
      </w:r>
      <w:r>
        <w:rPr>
          <w:rFonts w:ascii="Arial" w:hAnsi="Arial" w:cs="Arial"/>
          <w:bCs/>
          <w:sz w:val="22"/>
          <w:szCs w:val="22"/>
        </w:rPr>
        <w:t>.</w:t>
      </w:r>
    </w:p>
    <w:p w14:paraId="1C9FB052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Providenciar a publicação do ato da designação do fiscal e gestor do contrato.</w:t>
      </w:r>
    </w:p>
    <w:p w14:paraId="353BEE51" w14:textId="09CE2470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Elaboração do Termo de Referência, contendo todos os elementos necessá</w:t>
      </w:r>
      <w:r w:rsidR="006047DC">
        <w:rPr>
          <w:rFonts w:ascii="Arial" w:hAnsi="Arial" w:cs="Arial"/>
          <w:bCs/>
          <w:sz w:val="22"/>
          <w:szCs w:val="22"/>
        </w:rPr>
        <w:t>rios para a contratação dos bens.</w:t>
      </w:r>
    </w:p>
    <w:p w14:paraId="57325990" w14:textId="4458A12C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color w:val="000000" w:themeColor="text1"/>
          <w:sz w:val="22"/>
          <w:szCs w:val="22"/>
        </w:rPr>
        <w:t>Análise da manifestação jurídica e atendimento aos apontamentos constantes no parecer, mediante ajustes indicados.</w:t>
      </w:r>
    </w:p>
    <w:p w14:paraId="41A2D5BC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 administração deverá providenciar capacitação para os fiscais e gestor de contrato, para a plena execução da função.</w:t>
      </w:r>
    </w:p>
    <w:p w14:paraId="1EEE60C5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color w:val="000000" w:themeColor="text1"/>
          <w:sz w:val="22"/>
          <w:szCs w:val="22"/>
        </w:rPr>
        <w:t>Publicação e divulgação do edital e anexos.</w:t>
      </w:r>
    </w:p>
    <w:p w14:paraId="3A032661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Elaboração de contrato.</w:t>
      </w:r>
    </w:p>
    <w:p w14:paraId="25E435A6" w14:textId="7981DFBF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Acompanhamento da execução do contrato, através </w:t>
      </w:r>
      <w:r w:rsidR="006047DC">
        <w:rPr>
          <w:rFonts w:ascii="Arial" w:hAnsi="Arial" w:cs="Arial"/>
          <w:bCs/>
          <w:sz w:val="22"/>
          <w:szCs w:val="22"/>
        </w:rPr>
        <w:t>de fiscal de contrato (técnico/</w:t>
      </w:r>
      <w:r>
        <w:rPr>
          <w:rFonts w:ascii="Arial" w:hAnsi="Arial" w:cs="Arial"/>
          <w:bCs/>
          <w:sz w:val="22"/>
          <w:szCs w:val="22"/>
        </w:rPr>
        <w:t>administrativo);</w:t>
      </w:r>
    </w:p>
    <w:p w14:paraId="3EEAF60D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Receber o objeto da contratação.</w:t>
      </w:r>
    </w:p>
    <w:p w14:paraId="06A4ED5D" w14:textId="5FF9267B" w:rsidR="002B221C" w:rsidRPr="006047DC" w:rsidRDefault="005955B9" w:rsidP="004B054B">
      <w:pPr>
        <w:pStyle w:val="PargrafodaLista"/>
        <w:numPr>
          <w:ilvl w:val="1"/>
          <w:numId w:val="3"/>
        </w:numPr>
        <w:tabs>
          <w:tab w:val="left" w:pos="142"/>
          <w:tab w:val="left" w:pos="284"/>
        </w:tabs>
        <w:ind w:left="0" w:right="-2" w:hanging="2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  <w:r w:rsidRPr="006047DC">
        <w:rPr>
          <w:rFonts w:ascii="Arial" w:hAnsi="Arial" w:cs="Arial"/>
          <w:bCs/>
          <w:sz w:val="22"/>
          <w:szCs w:val="22"/>
        </w:rPr>
        <w:t xml:space="preserve">Deverá ser realizado o monitoramento contínuo da </w:t>
      </w:r>
      <w:r w:rsidR="006047DC" w:rsidRPr="006047DC">
        <w:rPr>
          <w:rFonts w:ascii="Arial" w:hAnsi="Arial" w:cs="Arial"/>
          <w:bCs/>
          <w:sz w:val="22"/>
          <w:szCs w:val="22"/>
        </w:rPr>
        <w:t>entrega</w:t>
      </w:r>
      <w:r w:rsidRPr="006047DC">
        <w:rPr>
          <w:rFonts w:ascii="Arial" w:hAnsi="Arial" w:cs="Arial"/>
          <w:bCs/>
          <w:sz w:val="22"/>
          <w:szCs w:val="22"/>
        </w:rPr>
        <w:t xml:space="preserve"> pela empresa fornecedor</w:t>
      </w:r>
      <w:r w:rsidR="006047DC" w:rsidRPr="006047DC">
        <w:rPr>
          <w:rFonts w:ascii="Arial" w:hAnsi="Arial" w:cs="Arial"/>
          <w:bCs/>
          <w:sz w:val="22"/>
          <w:szCs w:val="22"/>
        </w:rPr>
        <w:t>a</w:t>
      </w:r>
      <w:r w:rsidRPr="006047DC">
        <w:rPr>
          <w:rFonts w:ascii="Arial" w:hAnsi="Arial" w:cs="Arial"/>
          <w:bCs/>
          <w:sz w:val="22"/>
          <w:szCs w:val="22"/>
        </w:rPr>
        <w:t>, garantindo que os requisitos e padrões de qualidade sejam atendidos</w:t>
      </w:r>
      <w:r w:rsidR="006047DC">
        <w:rPr>
          <w:rFonts w:ascii="Arial" w:hAnsi="Arial" w:cs="Arial"/>
          <w:bCs/>
          <w:sz w:val="22"/>
          <w:szCs w:val="22"/>
        </w:rPr>
        <w:t>.</w:t>
      </w:r>
    </w:p>
    <w:p w14:paraId="74461F5C" w14:textId="77777777" w:rsidR="006047DC" w:rsidRPr="006047DC" w:rsidRDefault="006047DC" w:rsidP="006047DC">
      <w:pPr>
        <w:pStyle w:val="PargrafodaLista"/>
        <w:tabs>
          <w:tab w:val="left" w:pos="142"/>
          <w:tab w:val="left" w:pos="284"/>
        </w:tabs>
        <w:ind w:left="0" w:right="-2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0032BD8A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Possíveis impactos ambientais (art. 15, §1º, XII do Decreto nº 3.537/2023):</w:t>
      </w:r>
    </w:p>
    <w:tbl>
      <w:tblPr>
        <w:tblStyle w:val="Tabelacomgrade"/>
        <w:tblW w:w="9339" w:type="dxa"/>
        <w:tblLayout w:type="fixed"/>
        <w:tblLook w:val="04A0" w:firstRow="1" w:lastRow="0" w:firstColumn="1" w:lastColumn="0" w:noHBand="0" w:noVBand="1"/>
      </w:tblPr>
      <w:tblGrid>
        <w:gridCol w:w="268"/>
        <w:gridCol w:w="9071"/>
      </w:tblGrid>
      <w:tr w:rsidR="002B221C" w14:paraId="0189A2BF" w14:textId="77777777">
        <w:tc>
          <w:tcPr>
            <w:tcW w:w="2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59E05D0" w14:textId="3A201CB1" w:rsidR="002B221C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7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A51DCA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presente contratação não representa riscos de impactos ambientais</w:t>
            </w:r>
          </w:p>
        </w:tc>
      </w:tr>
      <w:tr w:rsidR="002B221C" w14:paraId="4229CFD9" w14:textId="77777777">
        <w:tc>
          <w:tcPr>
            <w:tcW w:w="26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8352AD8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9070" w:type="dxa"/>
            <w:tcBorders>
              <w:top w:val="nil"/>
              <w:left w:val="nil"/>
              <w:bottom w:val="nil"/>
              <w:right w:val="nil"/>
            </w:tcBorders>
          </w:tcPr>
          <w:p w14:paraId="4AB94F73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64E3B0D8" w14:textId="77777777">
        <w:trPr>
          <w:trHeight w:val="96"/>
        </w:trPr>
        <w:tc>
          <w:tcPr>
            <w:tcW w:w="2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9178A8D" w14:textId="7CF98F22" w:rsidR="002B221C" w:rsidRPr="006E167C" w:rsidRDefault="006E167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6E167C">
              <w:rPr>
                <w:rFonts w:ascii="Arial" w:hAnsi="Arial" w:cs="Arial"/>
                <w:bCs/>
                <w:sz w:val="22"/>
                <w:szCs w:val="22"/>
              </w:rPr>
              <w:t>x</w:t>
            </w:r>
          </w:p>
        </w:tc>
        <w:tc>
          <w:tcPr>
            <w:tcW w:w="9070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F846066" w14:textId="452867BA" w:rsidR="00E548DB" w:rsidRDefault="005955B9" w:rsidP="00E548DB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 xml:space="preserve">Para a presente contratação, verifica-se </w:t>
            </w:r>
            <w:r w:rsidRPr="00104E44">
              <w:rPr>
                <w:rFonts w:ascii="Arial" w:hAnsi="Arial" w:cs="Arial"/>
                <w:bCs/>
                <w:sz w:val="22"/>
                <w:szCs w:val="22"/>
              </w:rPr>
              <w:t>o</w:t>
            </w:r>
            <w:r w:rsidR="006E167C" w:rsidRPr="00104E44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Pr="00104E44">
              <w:rPr>
                <w:rFonts w:ascii="Arial" w:hAnsi="Arial" w:cs="Arial"/>
                <w:bCs/>
                <w:sz w:val="22"/>
                <w:szCs w:val="22"/>
              </w:rPr>
              <w:t xml:space="preserve"> impacto</w:t>
            </w:r>
            <w:r w:rsidR="006E167C" w:rsidRPr="00104E44">
              <w:rPr>
                <w:rFonts w:ascii="Arial" w:hAnsi="Arial" w:cs="Arial"/>
                <w:bCs/>
                <w:sz w:val="22"/>
                <w:szCs w:val="22"/>
              </w:rPr>
              <w:t>s ambientais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 abaixo relatado</w:t>
            </w:r>
            <w:r w:rsidR="006E167C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, sendo sugeridas as ações destacadas a seguir com intuito de combater/minimizar os efeitos causadores: </w:t>
            </w:r>
          </w:p>
          <w:p w14:paraId="5FCB73C7" w14:textId="03CF83E1" w:rsidR="00E548DB" w:rsidRPr="00777A4A" w:rsidRDefault="00A44D4B" w:rsidP="00777A4A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t>O descarte inadequado de peças, componentes eletrônicos e fluidos refrigerantes pode contaminar o solo e corpos d'água, prejudicando o meio ambiente</w:t>
            </w:r>
            <w:r>
              <w:rPr>
                <w:rFonts w:ascii="Arial" w:hAnsi="Arial" w:cs="Arial"/>
                <w:bCs/>
                <w:sz w:val="22"/>
                <w:szCs w:val="22"/>
              </w:rPr>
              <w:t>;</w:t>
            </w:r>
          </w:p>
          <w:p w14:paraId="1B258950" w14:textId="6EA963DC" w:rsidR="00E548DB" w:rsidRPr="006E167C" w:rsidRDefault="00A44D4B" w:rsidP="00E548DB">
            <w:pPr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t>O uso de gases refrigerantes inadequados pode contribuir para a degradação da camada de ozônio e o aumento do efeito estufa</w:t>
            </w:r>
            <w:r w:rsidR="00777A4A">
              <w:rPr>
                <w:rFonts w:ascii="Arial" w:hAnsi="Arial" w:cs="Arial"/>
                <w:bCs/>
                <w:sz w:val="22"/>
                <w:szCs w:val="22"/>
              </w:rPr>
              <w:t>;</w:t>
            </w:r>
          </w:p>
          <w:p w14:paraId="5E047C34" w14:textId="54695E8F" w:rsidR="00E548DB" w:rsidRPr="006E167C" w:rsidRDefault="00A44D4B" w:rsidP="00E548DB">
            <w:pPr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lastRenderedPageBreak/>
              <w:t>A substituição frequente de peças sem um plano de reaproveitamento pode gerar acúmulo desnecessário de resíduos eletrônicos</w:t>
            </w:r>
            <w:r w:rsidR="003140C7">
              <w:rPr>
                <w:rFonts w:ascii="Arial" w:hAnsi="Arial" w:cs="Arial"/>
                <w:bCs/>
                <w:sz w:val="22"/>
                <w:szCs w:val="22"/>
              </w:rPr>
              <w:t>;</w:t>
            </w:r>
          </w:p>
          <w:p w14:paraId="484E4BC0" w14:textId="2AE09954" w:rsidR="002B221C" w:rsidRDefault="00A44D4B" w:rsidP="00EF4B0C">
            <w:pPr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t>O consumo excessivo de energia elétrica por equipamentos sem manutenção adequada pode elevar a demanda energética e aumentar a pegada de carbono</w:t>
            </w:r>
            <w:r w:rsidR="003140C7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6055DD91" w14:textId="77777777" w:rsidR="004F4C17" w:rsidRPr="00240950" w:rsidRDefault="004F4C17" w:rsidP="004F4C17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  <w:u w:val="single"/>
              </w:rPr>
            </w:pPr>
            <w:r w:rsidRPr="00240950">
              <w:rPr>
                <w:rFonts w:ascii="Arial" w:hAnsi="Arial" w:cs="Arial"/>
                <w:bCs/>
                <w:sz w:val="22"/>
                <w:szCs w:val="22"/>
                <w:u w:val="single"/>
              </w:rPr>
              <w:t>Os impactos poderão ser reduzidos se aplicadas as seguintes alternativas:</w:t>
            </w:r>
          </w:p>
          <w:p w14:paraId="38AF9104" w14:textId="3C1F9394" w:rsidR="004F4C17" w:rsidRDefault="00A44D4B" w:rsidP="004F4C17">
            <w:pPr>
              <w:pStyle w:val="PargrafodaLista"/>
              <w:numPr>
                <w:ilvl w:val="0"/>
                <w:numId w:val="18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t xml:space="preserve">Garantir o descarte e tratamento adequado dos resíduos, conforme a Política Nacional de Resíduos Sólidos </w:t>
            </w:r>
            <w:r w:rsidRPr="00910179">
              <w:rPr>
                <w:rFonts w:ascii="Arial" w:hAnsi="Arial" w:cs="Arial"/>
                <w:bCs/>
                <w:sz w:val="22"/>
                <w:szCs w:val="22"/>
              </w:rPr>
              <w:t>(Lei nº 12.305/2010)</w:t>
            </w:r>
            <w:r w:rsidRPr="00A44D4B">
              <w:rPr>
                <w:rFonts w:ascii="Arial" w:hAnsi="Arial" w:cs="Arial"/>
                <w:bCs/>
                <w:sz w:val="22"/>
                <w:szCs w:val="22"/>
              </w:rPr>
              <w:t xml:space="preserve"> e normas ambientais vigentes</w:t>
            </w:r>
            <w:r>
              <w:rPr>
                <w:rFonts w:ascii="Arial" w:hAnsi="Arial" w:cs="Arial"/>
                <w:bCs/>
                <w:sz w:val="22"/>
                <w:szCs w:val="22"/>
              </w:rPr>
              <w:t>;</w:t>
            </w:r>
          </w:p>
          <w:p w14:paraId="42EE4F8D" w14:textId="12BF69EB" w:rsidR="004F4C17" w:rsidRDefault="004F4C17" w:rsidP="004F4C17">
            <w:pPr>
              <w:pStyle w:val="PargrafodaLista"/>
              <w:numPr>
                <w:ilvl w:val="0"/>
                <w:numId w:val="18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4F4C17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A44D4B" w:rsidRPr="00A44D4B">
              <w:rPr>
                <w:rFonts w:ascii="Arial" w:hAnsi="Arial" w:cs="Arial"/>
                <w:bCs/>
                <w:sz w:val="22"/>
                <w:szCs w:val="22"/>
              </w:rPr>
              <w:t>Priorizar o uso de gases refrigerantes ecológicos, que tenham menor impacto ambiental</w:t>
            </w:r>
            <w:r w:rsidR="00A44D4B">
              <w:rPr>
                <w:rFonts w:ascii="Arial" w:hAnsi="Arial" w:cs="Arial"/>
                <w:bCs/>
                <w:sz w:val="22"/>
                <w:szCs w:val="22"/>
              </w:rPr>
              <w:t>;</w:t>
            </w:r>
          </w:p>
          <w:p w14:paraId="348A2346" w14:textId="77777777" w:rsidR="00A44D4B" w:rsidRDefault="00A44D4B" w:rsidP="004F4C17">
            <w:pPr>
              <w:pStyle w:val="PargrafodaLista"/>
              <w:numPr>
                <w:ilvl w:val="0"/>
                <w:numId w:val="18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t>Adotar um plano de reutilização e reciclagem de peças, reduzindo o desperdício de materiai</w:t>
            </w:r>
            <w:r>
              <w:rPr>
                <w:rFonts w:ascii="Arial" w:hAnsi="Arial" w:cs="Arial"/>
                <w:bCs/>
                <w:sz w:val="22"/>
                <w:szCs w:val="22"/>
              </w:rPr>
              <w:t>s;</w:t>
            </w:r>
          </w:p>
          <w:p w14:paraId="6E2E9D85" w14:textId="48EEC1CD" w:rsidR="004F4C17" w:rsidRDefault="00A44D4B" w:rsidP="004F4C17">
            <w:pPr>
              <w:pStyle w:val="PargrafodaLista"/>
              <w:numPr>
                <w:ilvl w:val="0"/>
                <w:numId w:val="18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A44D4B">
              <w:rPr>
                <w:rFonts w:ascii="Arial" w:hAnsi="Arial" w:cs="Arial"/>
                <w:bCs/>
                <w:sz w:val="22"/>
                <w:szCs w:val="22"/>
              </w:rPr>
              <w:t>Executar a manutenção preventiva regularmente para manter a eficiência energética dos equipamentos e reduzir o consumo de eletricidade</w:t>
            </w:r>
            <w:r>
              <w:rPr>
                <w:rFonts w:ascii="Arial" w:hAnsi="Arial" w:cs="Arial"/>
                <w:bCs/>
                <w:sz w:val="22"/>
                <w:szCs w:val="22"/>
              </w:rPr>
              <w:t>;</w:t>
            </w:r>
          </w:p>
          <w:p w14:paraId="4F149D4F" w14:textId="67A181EE" w:rsidR="004F4C17" w:rsidRPr="00D32A7F" w:rsidRDefault="00D32A7F" w:rsidP="00D32A7F">
            <w:pPr>
              <w:pStyle w:val="PargrafodaLista"/>
              <w:numPr>
                <w:ilvl w:val="0"/>
                <w:numId w:val="18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D32A7F">
              <w:rPr>
                <w:rFonts w:ascii="Arial" w:hAnsi="Arial" w:cs="Arial"/>
                <w:bCs/>
                <w:sz w:val="22"/>
                <w:szCs w:val="22"/>
              </w:rPr>
              <w:t>Capacitar os profissionais envolvidos para que adotem boas práticas ambientais no desempenho das atividades.</w:t>
            </w:r>
            <w:r w:rsidR="004F4C17" w:rsidRPr="00D32A7F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</w:p>
        </w:tc>
      </w:tr>
      <w:tr w:rsidR="002B221C" w14:paraId="57E5C09D" w14:textId="77777777">
        <w:trPr>
          <w:trHeight w:val="95"/>
        </w:trPr>
        <w:tc>
          <w:tcPr>
            <w:tcW w:w="268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0E0443CF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  <w:p w14:paraId="54AA20E8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  <w:p w14:paraId="1DBD53C7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907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343B790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41B34CF" w14:textId="77777777" w:rsidR="002B221C" w:rsidRDefault="005955B9">
      <w:pPr>
        <w:shd w:val="clear" w:color="auto" w:fill="365F91" w:themeFill="accent1" w:themeFillShade="BF"/>
        <w:tabs>
          <w:tab w:val="left" w:pos="284"/>
        </w:tabs>
        <w:spacing w:before="240" w:after="200" w:line="276" w:lineRule="auto"/>
        <w:ind w:right="-2" w:hanging="2"/>
        <w:jc w:val="both"/>
        <w:rPr>
          <w:rFonts w:ascii="Arial" w:hAnsi="Arial" w:cs="Arial"/>
          <w:color w:val="FFFFFF" w:themeColor="background1"/>
          <w:sz w:val="22"/>
          <w:szCs w:val="22"/>
        </w:rPr>
      </w:pPr>
      <w:r>
        <w:rPr>
          <w:rFonts w:ascii="Arial" w:hAnsi="Arial" w:cs="Arial"/>
          <w:b/>
          <w:bCs/>
          <w:color w:val="FFFFFF" w:themeColor="background1"/>
          <w:sz w:val="22"/>
          <w:szCs w:val="22"/>
        </w:rPr>
        <w:t>V – Posicionamento Conclusivo:</w:t>
      </w:r>
    </w:p>
    <w:p w14:paraId="07C12EF4" w14:textId="4CE1E1FE" w:rsidR="002B221C" w:rsidRDefault="00F41F24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F41F24">
        <w:rPr>
          <w:rFonts w:ascii="Arial" w:hAnsi="Arial" w:cs="Arial"/>
          <w:sz w:val="22"/>
          <w:szCs w:val="22"/>
        </w:rPr>
        <w:t xml:space="preserve">Em conclusão, o </w:t>
      </w:r>
      <w:r w:rsidRPr="00F41F24">
        <w:rPr>
          <w:rFonts w:ascii="Arial" w:hAnsi="Arial" w:cs="Arial"/>
          <w:b/>
          <w:bCs/>
          <w:sz w:val="22"/>
          <w:szCs w:val="22"/>
        </w:rPr>
        <w:t>Estudo Técnico Preliminar</w:t>
      </w:r>
      <w:r w:rsidRPr="00F41F24">
        <w:rPr>
          <w:rFonts w:ascii="Arial" w:hAnsi="Arial" w:cs="Arial"/>
          <w:sz w:val="22"/>
          <w:szCs w:val="22"/>
        </w:rPr>
        <w:t xml:space="preserve"> foi desenvolvido de acordo com as disposições da Lei nº 14.133/2021 e do Decreto nº 3.537/2023, de 9 de maio de 2023, levando em consideração as necessidades apresentadas pela área requisitante e os aspectos normativos pertinentes à realização do </w:t>
      </w:r>
      <w:r w:rsidRPr="00240950">
        <w:rPr>
          <w:rFonts w:ascii="Arial" w:hAnsi="Arial" w:cs="Arial"/>
          <w:sz w:val="22"/>
          <w:szCs w:val="22"/>
        </w:rPr>
        <w:t>Pregão Eletrônico</w:t>
      </w:r>
      <w:r w:rsidRPr="00F41F24">
        <w:rPr>
          <w:rFonts w:ascii="Arial" w:hAnsi="Arial" w:cs="Arial"/>
          <w:sz w:val="22"/>
          <w:szCs w:val="22"/>
        </w:rPr>
        <w:t xml:space="preserve">. </w:t>
      </w:r>
      <w:r w:rsidR="00D32A7F" w:rsidRPr="00D32A7F">
        <w:rPr>
          <w:rFonts w:ascii="Arial" w:hAnsi="Arial" w:cs="Arial"/>
          <w:sz w:val="22"/>
          <w:szCs w:val="22"/>
        </w:rPr>
        <w:t>O objetivo da contratação é garantir a manutenção preventiv</w:t>
      </w:r>
      <w:r w:rsidR="00E24230">
        <w:rPr>
          <w:rFonts w:ascii="Arial" w:hAnsi="Arial" w:cs="Arial"/>
          <w:sz w:val="22"/>
          <w:szCs w:val="22"/>
        </w:rPr>
        <w:t xml:space="preserve">a, </w:t>
      </w:r>
      <w:r w:rsidR="00D32A7F" w:rsidRPr="00D32A7F">
        <w:rPr>
          <w:rFonts w:ascii="Arial" w:hAnsi="Arial" w:cs="Arial"/>
          <w:sz w:val="22"/>
          <w:szCs w:val="22"/>
        </w:rPr>
        <w:t>corretiva</w:t>
      </w:r>
      <w:r w:rsidR="00E24230">
        <w:rPr>
          <w:rFonts w:ascii="Arial" w:hAnsi="Arial" w:cs="Arial"/>
          <w:sz w:val="22"/>
          <w:szCs w:val="22"/>
        </w:rPr>
        <w:t xml:space="preserve"> e calibração</w:t>
      </w:r>
      <w:r w:rsidR="00D32A7F" w:rsidRPr="00D32A7F">
        <w:rPr>
          <w:rFonts w:ascii="Arial" w:hAnsi="Arial" w:cs="Arial"/>
          <w:sz w:val="22"/>
          <w:szCs w:val="22"/>
        </w:rPr>
        <w:t xml:space="preserve"> das câmaras de conservação de vacinas e medicamentos, assegurando a preservação adequada dos imunobiológicos e a continuidade dos serviços de saúde pública no município de Bandeirantes-PR</w:t>
      </w:r>
      <w:r w:rsidRPr="00F41F24">
        <w:rPr>
          <w:rFonts w:ascii="Arial" w:hAnsi="Arial" w:cs="Arial"/>
          <w:sz w:val="22"/>
          <w:szCs w:val="22"/>
        </w:rPr>
        <w:t>.</w:t>
      </w:r>
    </w:p>
    <w:p w14:paraId="5E392431" w14:textId="6A952986" w:rsidR="00F41F24" w:rsidRDefault="00F41F24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F41F24">
        <w:rPr>
          <w:rFonts w:ascii="Arial" w:hAnsi="Arial" w:cs="Arial"/>
          <w:sz w:val="22"/>
          <w:szCs w:val="22"/>
        </w:rPr>
        <w:t>A contratação deverá ter um prazo de validade de 12 (doze) meses, conforme a estimativa do município. Diante dos benefícios potenciais em termos de eficácia, eficiência, efetividade e economicidade, recomenda-se a continuidade do processo, não havendo impedimentos para a aquisição conforme proposto</w:t>
      </w:r>
      <w:r>
        <w:rPr>
          <w:rFonts w:ascii="Arial" w:hAnsi="Arial" w:cs="Arial"/>
          <w:sz w:val="22"/>
          <w:szCs w:val="22"/>
        </w:rPr>
        <w:t>.</w:t>
      </w:r>
    </w:p>
    <w:p w14:paraId="0E78A63F" w14:textId="77777777" w:rsidR="000E4CD3" w:rsidRDefault="000E4CD3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458E774F" w14:textId="77777777" w:rsidR="000E4CD3" w:rsidRDefault="000E4CD3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1932E8F6" w14:textId="5FB73F0A" w:rsidR="002B221C" w:rsidRDefault="005955B9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Bandeirantes (PR), </w:t>
      </w:r>
      <w:r w:rsidR="00D32A7F">
        <w:rPr>
          <w:rFonts w:ascii="Arial" w:hAnsi="Arial" w:cs="Arial"/>
          <w:sz w:val="22"/>
          <w:szCs w:val="22"/>
        </w:rPr>
        <w:t>2</w:t>
      </w:r>
      <w:r w:rsidR="008046A1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 de </w:t>
      </w:r>
      <w:r w:rsidR="008046A1">
        <w:rPr>
          <w:rFonts w:ascii="Arial" w:hAnsi="Arial" w:cs="Arial"/>
          <w:sz w:val="22"/>
          <w:szCs w:val="22"/>
        </w:rPr>
        <w:t>março</w:t>
      </w:r>
      <w:r>
        <w:rPr>
          <w:rFonts w:ascii="Arial" w:hAnsi="Arial" w:cs="Arial"/>
          <w:sz w:val="22"/>
          <w:szCs w:val="22"/>
        </w:rPr>
        <w:t xml:space="preserve"> de 2025</w:t>
      </w:r>
    </w:p>
    <w:p w14:paraId="511FE02F" w14:textId="77777777" w:rsidR="002B221C" w:rsidRDefault="002B221C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4EE85B77" w14:textId="77777777" w:rsidR="002B221C" w:rsidRDefault="002B221C">
      <w:pPr>
        <w:ind w:right="-2" w:hanging="2"/>
        <w:jc w:val="center"/>
        <w:rPr>
          <w:rFonts w:ascii="Arial" w:hAnsi="Arial" w:cs="Arial"/>
          <w:sz w:val="22"/>
          <w:szCs w:val="22"/>
        </w:rPr>
      </w:pPr>
    </w:p>
    <w:p w14:paraId="6A73EBB0" w14:textId="77777777" w:rsidR="002B221C" w:rsidRDefault="002B221C" w:rsidP="002E0BEE">
      <w:pPr>
        <w:ind w:right="-2"/>
        <w:rPr>
          <w:rFonts w:ascii="Arial" w:hAnsi="Arial" w:cs="Arial"/>
          <w:b/>
          <w:bCs/>
          <w:sz w:val="22"/>
          <w:szCs w:val="22"/>
        </w:rPr>
      </w:pPr>
    </w:p>
    <w:p w14:paraId="7C25B133" w14:textId="77777777" w:rsidR="002B221C" w:rsidRDefault="002B221C">
      <w:pPr>
        <w:ind w:right="-426"/>
        <w:jc w:val="center"/>
        <w:rPr>
          <w:rFonts w:eastAsia="Merriweather"/>
          <w:sz w:val="22"/>
          <w:szCs w:val="22"/>
        </w:rPr>
      </w:pPr>
    </w:p>
    <w:p w14:paraId="4D0BF1CE" w14:textId="77777777" w:rsidR="002B221C" w:rsidRDefault="002B221C">
      <w:pPr>
        <w:ind w:right="-426"/>
      </w:pPr>
    </w:p>
    <w:p w14:paraId="63F66A2D" w14:textId="77777777" w:rsidR="008D508F" w:rsidRDefault="008D508F" w:rsidP="008D508F">
      <w:pPr>
        <w:ind w:right="-426"/>
        <w:jc w:val="center"/>
      </w:pPr>
      <w:r>
        <w:rPr>
          <w:rFonts w:eastAsia="Merriweather"/>
          <w:b/>
          <w:sz w:val="22"/>
          <w:szCs w:val="22"/>
        </w:rPr>
        <w:t>Alexandro Beretta</w:t>
      </w:r>
    </w:p>
    <w:p w14:paraId="7F541D41" w14:textId="77777777" w:rsidR="008D508F" w:rsidRPr="00EB35D8" w:rsidRDefault="008D508F" w:rsidP="008D508F">
      <w:pPr>
        <w:ind w:right="-426"/>
        <w:jc w:val="center"/>
        <w:rPr>
          <w:bCs/>
          <w:sz w:val="22"/>
          <w:szCs w:val="22"/>
        </w:rPr>
      </w:pPr>
      <w:r w:rsidRPr="00EB35D8">
        <w:rPr>
          <w:bCs/>
          <w:sz w:val="22"/>
          <w:szCs w:val="22"/>
        </w:rPr>
        <w:t>Secretário Municipal de Saúde</w:t>
      </w:r>
    </w:p>
    <w:p w14:paraId="58F34FCE" w14:textId="77777777" w:rsidR="008D508F" w:rsidRDefault="008D508F" w:rsidP="008D508F">
      <w:pPr>
        <w:ind w:right="-426"/>
        <w:jc w:val="center"/>
        <w:rPr>
          <w:b/>
          <w:sz w:val="22"/>
          <w:szCs w:val="22"/>
        </w:rPr>
      </w:pPr>
    </w:p>
    <w:p w14:paraId="09498228" w14:textId="77777777" w:rsidR="008D508F" w:rsidRDefault="008D508F" w:rsidP="008D508F">
      <w:pPr>
        <w:ind w:right="-426"/>
        <w:jc w:val="center"/>
        <w:rPr>
          <w:b/>
          <w:sz w:val="22"/>
          <w:szCs w:val="22"/>
        </w:rPr>
      </w:pPr>
    </w:p>
    <w:p w14:paraId="6412F6B8" w14:textId="77777777" w:rsidR="008D508F" w:rsidRDefault="008D508F" w:rsidP="008D508F">
      <w:pPr>
        <w:ind w:right="-426"/>
        <w:jc w:val="center"/>
        <w:rPr>
          <w:b/>
          <w:sz w:val="22"/>
          <w:szCs w:val="22"/>
        </w:rPr>
      </w:pPr>
    </w:p>
    <w:p w14:paraId="468FE7E8" w14:textId="77777777" w:rsidR="008D508F" w:rsidRDefault="008D508F" w:rsidP="008D508F">
      <w:pPr>
        <w:ind w:right="-426"/>
        <w:jc w:val="center"/>
        <w:rPr>
          <w:b/>
          <w:sz w:val="22"/>
          <w:szCs w:val="22"/>
        </w:rPr>
      </w:pPr>
    </w:p>
    <w:p w14:paraId="19C07AD0" w14:textId="77777777" w:rsidR="008D508F" w:rsidRDefault="008D508F" w:rsidP="008D508F">
      <w:pPr>
        <w:ind w:right="-426"/>
        <w:jc w:val="center"/>
        <w:rPr>
          <w:b/>
          <w:sz w:val="22"/>
          <w:szCs w:val="22"/>
        </w:rPr>
      </w:pPr>
    </w:p>
    <w:p w14:paraId="083434A3" w14:textId="77777777" w:rsidR="008D508F" w:rsidRPr="00EB35D8" w:rsidRDefault="008D508F" w:rsidP="008D508F">
      <w:pPr>
        <w:spacing w:line="360" w:lineRule="auto"/>
        <w:ind w:hanging="2"/>
        <w:jc w:val="center"/>
        <w:rPr>
          <w:rFonts w:eastAsia="Arial"/>
          <w:b/>
          <w:bCs/>
          <w:sz w:val="22"/>
          <w:szCs w:val="22"/>
        </w:rPr>
      </w:pPr>
      <w:r w:rsidRPr="00EB35D8">
        <w:rPr>
          <w:rFonts w:eastAsia="Arial"/>
          <w:b/>
          <w:bCs/>
          <w:sz w:val="22"/>
          <w:szCs w:val="22"/>
        </w:rPr>
        <w:t>Lucélia Maria da Silva</w:t>
      </w:r>
    </w:p>
    <w:p w14:paraId="55D41819" w14:textId="77777777" w:rsidR="008D508F" w:rsidRDefault="008D508F" w:rsidP="008D508F">
      <w:pPr>
        <w:spacing w:line="360" w:lineRule="auto"/>
        <w:ind w:hanging="2"/>
        <w:jc w:val="center"/>
        <w:rPr>
          <w:rFonts w:eastAsia="Arial"/>
          <w:sz w:val="22"/>
          <w:szCs w:val="22"/>
        </w:rPr>
      </w:pPr>
      <w:r w:rsidRPr="00EB35D8">
        <w:rPr>
          <w:rFonts w:eastAsia="Arial"/>
          <w:sz w:val="22"/>
          <w:szCs w:val="22"/>
        </w:rPr>
        <w:t xml:space="preserve">Diretora do Departamento Administrativo da </w:t>
      </w:r>
    </w:p>
    <w:p w14:paraId="3AFC6E6D" w14:textId="44AD4A7A" w:rsidR="000E4CD3" w:rsidRDefault="008D508F" w:rsidP="008D508F">
      <w:pPr>
        <w:ind w:right="-426"/>
        <w:jc w:val="center"/>
        <w:rPr>
          <w:b/>
          <w:sz w:val="22"/>
          <w:szCs w:val="22"/>
        </w:rPr>
      </w:pPr>
      <w:r w:rsidRPr="00EB35D8">
        <w:rPr>
          <w:rFonts w:eastAsia="Arial"/>
          <w:sz w:val="22"/>
          <w:szCs w:val="22"/>
        </w:rPr>
        <w:t xml:space="preserve">Secretaria de Saúde do Município   </w:t>
      </w:r>
    </w:p>
    <w:p w14:paraId="0B69D591" w14:textId="77777777" w:rsidR="002B221C" w:rsidRDefault="002B221C">
      <w:pPr>
        <w:ind w:right="-426"/>
        <w:jc w:val="center"/>
        <w:rPr>
          <w:b/>
          <w:sz w:val="22"/>
          <w:szCs w:val="22"/>
        </w:rPr>
      </w:pPr>
    </w:p>
    <w:p w14:paraId="0182AC08" w14:textId="2E69E772" w:rsidR="002B221C" w:rsidRDefault="005955B9" w:rsidP="00410032">
      <w:pPr>
        <w:spacing w:line="360" w:lineRule="auto"/>
        <w:ind w:hanging="2"/>
        <w:jc w:val="center"/>
      </w:pPr>
      <w:r>
        <w:rPr>
          <w:rFonts w:eastAsia="Arial"/>
          <w:sz w:val="20"/>
          <w:szCs w:val="20"/>
        </w:rPr>
        <w:t xml:space="preserve">   </w:t>
      </w:r>
    </w:p>
    <w:p w14:paraId="0D0E6981" w14:textId="77777777" w:rsidR="002B221C" w:rsidRDefault="002B221C">
      <w:pPr>
        <w:spacing w:line="360" w:lineRule="auto"/>
        <w:ind w:hanging="2"/>
        <w:jc w:val="right"/>
        <w:rPr>
          <w:rFonts w:ascii="Arial" w:hAnsi="Arial" w:cs="Arial"/>
          <w:b/>
          <w:sz w:val="22"/>
          <w:szCs w:val="22"/>
        </w:rPr>
      </w:pPr>
    </w:p>
    <w:sectPr w:rsidR="002B221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410" w:right="851" w:bottom="992" w:left="1701" w:header="720" w:footer="720" w:gutter="0"/>
      <w:pgNumType w:start="1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F2FB95" w14:textId="77777777" w:rsidR="00812A78" w:rsidRDefault="00812A78">
      <w:r>
        <w:separator/>
      </w:r>
    </w:p>
  </w:endnote>
  <w:endnote w:type="continuationSeparator" w:id="0">
    <w:p w14:paraId="77F3D9CC" w14:textId="77777777" w:rsidR="00812A78" w:rsidRDefault="00812A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Segoe UI Symbol"/>
    <w:charset w:val="00"/>
    <w:family w:val="auto"/>
    <w:pitch w:val="variable"/>
    <w:sig w:usb0="800000AF" w:usb1="1001ECEA" w:usb2="00000000" w:usb3="00000000" w:csb0="80000001" w:csb1="00000000"/>
  </w:font>
  <w:font w:name="Nyala">
    <w:charset w:val="00"/>
    <w:family w:val="auto"/>
    <w:pitch w:val="variable"/>
    <w:sig w:usb0="A000006F" w:usb1="00000000" w:usb2="000008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erriweather">
    <w:charset w:val="00"/>
    <w:family w:val="auto"/>
    <w:pitch w:val="variable"/>
    <w:sig w:usb0="20000207" w:usb1="00000002" w:usb2="00000000" w:usb3="00000000" w:csb0="00000197" w:csb1="00000000"/>
  </w:font>
  <w:font w:name="ProximaNova-Regular">
    <w:altName w:val="Cambria"/>
    <w:panose1 w:val="00000000000000000000"/>
    <w:charset w:val="00"/>
    <w:family w:val="roman"/>
    <w:notTrueType/>
    <w:pitch w:val="default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BDE83" w14:textId="77777777" w:rsidR="004B054B" w:rsidRDefault="004B054B">
    <w:pPr>
      <w:pStyle w:val="Rodap"/>
      <w:ind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09645" w14:textId="77777777" w:rsidR="004B054B" w:rsidRDefault="004B054B">
    <w:pPr>
      <w:jc w:val="both"/>
      <w:rPr>
        <w:sz w:val="14"/>
        <w:szCs w:val="14"/>
      </w:rPr>
    </w:pPr>
    <w:r>
      <w:rPr>
        <w:sz w:val="14"/>
        <w:szCs w:val="14"/>
      </w:rPr>
      <w:t xml:space="preserve">                            Rua Frei Rafael </w:t>
    </w:r>
    <w:proofErr w:type="spellStart"/>
    <w:proofErr w:type="gramStart"/>
    <w:r>
      <w:rPr>
        <w:sz w:val="14"/>
        <w:szCs w:val="14"/>
      </w:rPr>
      <w:t>Proner</w:t>
    </w:r>
    <w:proofErr w:type="spellEnd"/>
    <w:r>
      <w:rPr>
        <w:sz w:val="14"/>
        <w:szCs w:val="14"/>
      </w:rPr>
      <w:t xml:space="preserve">  nº</w:t>
    </w:r>
    <w:proofErr w:type="gramEnd"/>
    <w:r>
      <w:rPr>
        <w:sz w:val="14"/>
        <w:szCs w:val="14"/>
      </w:rPr>
      <w:t xml:space="preserve"> 1457 – Caixa Postal 281 – CEP 86.360-000 –– </w:t>
    </w:r>
    <w:proofErr w:type="spellStart"/>
    <w:r>
      <w:rPr>
        <w:sz w:val="14"/>
        <w:szCs w:val="14"/>
      </w:rPr>
      <w:t>Tel</w:t>
    </w:r>
    <w:proofErr w:type="spellEnd"/>
    <w:r>
      <w:rPr>
        <w:sz w:val="14"/>
        <w:szCs w:val="14"/>
      </w:rPr>
      <w:t>: (43) 3542-4525 – Fax 3542-3322  e CNPJ 76.235.753/0001-48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5E9B9" w14:textId="77777777" w:rsidR="004B054B" w:rsidRDefault="004B054B">
    <w:pPr>
      <w:jc w:val="both"/>
      <w:rPr>
        <w:sz w:val="14"/>
        <w:szCs w:val="14"/>
      </w:rPr>
    </w:pPr>
    <w:r>
      <w:rPr>
        <w:sz w:val="14"/>
        <w:szCs w:val="14"/>
      </w:rPr>
      <w:t xml:space="preserve">                            Rua Frei Rafael </w:t>
    </w:r>
    <w:proofErr w:type="spellStart"/>
    <w:proofErr w:type="gramStart"/>
    <w:r>
      <w:rPr>
        <w:sz w:val="14"/>
        <w:szCs w:val="14"/>
      </w:rPr>
      <w:t>Proner</w:t>
    </w:r>
    <w:proofErr w:type="spellEnd"/>
    <w:r>
      <w:rPr>
        <w:sz w:val="14"/>
        <w:szCs w:val="14"/>
      </w:rPr>
      <w:t xml:space="preserve">  nº</w:t>
    </w:r>
    <w:proofErr w:type="gramEnd"/>
    <w:r>
      <w:rPr>
        <w:sz w:val="14"/>
        <w:szCs w:val="14"/>
      </w:rPr>
      <w:t xml:space="preserve"> 1457 – Caixa Postal 281 – CEP 86.360-000 –– </w:t>
    </w:r>
    <w:proofErr w:type="spellStart"/>
    <w:r>
      <w:rPr>
        <w:sz w:val="14"/>
        <w:szCs w:val="14"/>
      </w:rPr>
      <w:t>Tel</w:t>
    </w:r>
    <w:proofErr w:type="spellEnd"/>
    <w:r>
      <w:rPr>
        <w:sz w:val="14"/>
        <w:szCs w:val="14"/>
      </w:rPr>
      <w:t>: (43) 3542-4525 – Fax 3542-3322  e CNPJ 76.235.753/0001-48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1C59EC" w14:textId="77777777" w:rsidR="00812A78" w:rsidRDefault="00812A78">
      <w:r>
        <w:separator/>
      </w:r>
    </w:p>
  </w:footnote>
  <w:footnote w:type="continuationSeparator" w:id="0">
    <w:p w14:paraId="706214B0" w14:textId="77777777" w:rsidR="00812A78" w:rsidRDefault="00812A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C4260" w14:textId="77777777" w:rsidR="004B054B" w:rsidRDefault="004B054B">
    <w:pPr>
      <w:pStyle w:val="Cabealho"/>
      <w:ind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9C5975" w14:textId="77777777" w:rsidR="004B054B" w:rsidRDefault="004B054B">
    <w:pPr>
      <w:pStyle w:val="Cabealho"/>
      <w:ind w:left="-57"/>
    </w:pPr>
    <w:r>
      <w:rPr>
        <w:noProof/>
      </w:rPr>
      <w:drawing>
        <wp:anchor distT="0" distB="0" distL="0" distR="0" simplePos="0" relativeHeight="251656192" behindDoc="1" locked="0" layoutInCell="1" allowOverlap="1" wp14:anchorId="70E2CD52" wp14:editId="47EBC17E">
          <wp:simplePos x="0" y="0"/>
          <wp:positionH relativeFrom="column">
            <wp:posOffset>-1270</wp:posOffset>
          </wp:positionH>
          <wp:positionV relativeFrom="paragraph">
            <wp:posOffset>3810</wp:posOffset>
          </wp:positionV>
          <wp:extent cx="979805" cy="1045845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979805" cy="1045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3A6ADE9B" wp14:editId="30EAC65D">
              <wp:simplePos x="0" y="0"/>
              <wp:positionH relativeFrom="column">
                <wp:posOffset>1028700</wp:posOffset>
              </wp:positionH>
              <wp:positionV relativeFrom="paragraph">
                <wp:posOffset>12065</wp:posOffset>
              </wp:positionV>
              <wp:extent cx="4242435" cy="864870"/>
              <wp:effectExtent l="0" t="0" r="0" b="0"/>
              <wp:wrapNone/>
              <wp:docPr id="2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42600" cy="8647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4C4ECC15" w14:textId="77777777" w:rsidR="004B054B" w:rsidRDefault="004B054B">
                          <w:pPr>
                            <w:pStyle w:val="Contedodoquadro"/>
                            <w:spacing w:before="120"/>
                            <w:ind w:left="1" w:hanging="3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gerian" w:eastAsia="Algerian" w:hAnsi="Algerian" w:cs="Algerian"/>
                              <w:i/>
                              <w:color w:val="000000"/>
                              <w:sz w:val="28"/>
                              <w:szCs w:val="28"/>
                            </w:rPr>
                            <w:t>ESTADO DO PARANÁ</w:t>
                          </w:r>
                        </w:p>
                        <w:p w14:paraId="05F82EE1" w14:textId="77777777" w:rsidR="004B054B" w:rsidRDefault="004B054B">
                          <w:pPr>
                            <w:pStyle w:val="Contedodoquadro"/>
                            <w:ind w:hanging="2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A6ADE9B" id="Retângulo 6" o:spid="_x0000_s1026" style="position:absolute;left:0;text-align:left;margin-left:81pt;margin-top:.95pt;width:334.05pt;height:68.1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" filled="f" stroked="f" strokeweight="0">
              <v:textbox>
                <w:txbxContent>
                  <w:p w14:paraId="4C4ECC15" w14:textId="77777777" w:rsidR="004B054B" w:rsidRDefault="004B054B">
                    <w:pPr>
                      <w:pStyle w:val="Contedodoquadro"/>
                      <w:spacing w:before="120"/>
                      <w:ind w:left="1" w:hanging="3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lgerian" w:eastAsia="Algerian" w:hAnsi="Algerian" w:cs="Algerian"/>
                        <w:i/>
                        <w:color w:val="000000"/>
                        <w:sz w:val="28"/>
                        <w:szCs w:val="28"/>
                      </w:rPr>
                      <w:t>ESTADO DO PARANÁ</w:t>
                    </w:r>
                  </w:p>
                  <w:p w14:paraId="05F82EE1" w14:textId="77777777" w:rsidR="004B054B" w:rsidRDefault="004B054B">
                    <w:pPr>
                      <w:pStyle w:val="Contedodoquadro"/>
                      <w:ind w:hanging="2"/>
                      <w:rPr>
                        <w:color w:val="000000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7C208D61" w14:textId="77777777" w:rsidR="004B054B" w:rsidRDefault="004B054B">
    <w:pPr>
      <w:pStyle w:val="Contedodoquadro"/>
      <w:spacing w:before="360"/>
      <w:ind w:left="1" w:hanging="3"/>
      <w:jc w:val="center"/>
      <w:rPr>
        <w:sz w:val="28"/>
        <w:szCs w:val="28"/>
      </w:rPr>
    </w:pPr>
    <w:r>
      <w:rPr>
        <w:rFonts w:ascii="Algerian" w:eastAsia="Algerian" w:hAnsi="Algerian" w:cs="Algerian"/>
        <w:i/>
        <w:color w:val="000000"/>
        <w:sz w:val="28"/>
        <w:szCs w:val="28"/>
      </w:rPr>
      <w:t>PREFEITURA MUNICIPAL DE BANDEIRANTES</w:t>
    </w:r>
  </w:p>
  <w:p w14:paraId="07DCC511" w14:textId="77777777" w:rsidR="004B054B" w:rsidRDefault="004B054B">
    <w:pPr>
      <w:tabs>
        <w:tab w:val="center" w:pos="4252"/>
        <w:tab w:val="right" w:pos="8504"/>
      </w:tabs>
      <w:ind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B5A093" w14:textId="77777777" w:rsidR="004B054B" w:rsidRDefault="004B054B">
    <w:pPr>
      <w:pStyle w:val="Cabealho"/>
      <w:ind w:left="-57"/>
    </w:pPr>
    <w:r>
      <w:rPr>
        <w:noProof/>
      </w:rPr>
      <w:drawing>
        <wp:anchor distT="0" distB="0" distL="0" distR="0" simplePos="0" relativeHeight="251657216" behindDoc="1" locked="0" layoutInCell="1" allowOverlap="1" wp14:anchorId="39C8A066" wp14:editId="60BE2EE3">
          <wp:simplePos x="0" y="0"/>
          <wp:positionH relativeFrom="column">
            <wp:posOffset>-1270</wp:posOffset>
          </wp:positionH>
          <wp:positionV relativeFrom="paragraph">
            <wp:posOffset>3810</wp:posOffset>
          </wp:positionV>
          <wp:extent cx="979805" cy="1045845"/>
          <wp:effectExtent l="0" t="0" r="0" b="0"/>
          <wp:wrapNone/>
          <wp:docPr id="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979805" cy="1045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B199F64" wp14:editId="2104B2DF">
              <wp:simplePos x="0" y="0"/>
              <wp:positionH relativeFrom="column">
                <wp:posOffset>1028700</wp:posOffset>
              </wp:positionH>
              <wp:positionV relativeFrom="paragraph">
                <wp:posOffset>12065</wp:posOffset>
              </wp:positionV>
              <wp:extent cx="4242435" cy="864870"/>
              <wp:effectExtent l="0" t="0" r="0" b="0"/>
              <wp:wrapNone/>
              <wp:docPr id="4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42600" cy="8647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19AED7C7" w14:textId="77777777" w:rsidR="004B054B" w:rsidRDefault="004B054B">
                          <w:pPr>
                            <w:pStyle w:val="Contedodoquadro"/>
                            <w:spacing w:before="120"/>
                            <w:ind w:left="1" w:hanging="3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gerian" w:eastAsia="Algerian" w:hAnsi="Algerian" w:cs="Algerian"/>
                              <w:i/>
                              <w:color w:val="000000"/>
                              <w:sz w:val="28"/>
                              <w:szCs w:val="28"/>
                            </w:rPr>
                            <w:t>ESTADO DO PARANÁ</w:t>
                          </w:r>
                        </w:p>
                        <w:p w14:paraId="6398A975" w14:textId="77777777" w:rsidR="004B054B" w:rsidRDefault="004B054B">
                          <w:pPr>
                            <w:pStyle w:val="Contedodoquadro"/>
                            <w:ind w:hanging="2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B199F64" id="_x0000_s1027" style="position:absolute;left:0;text-align:left;margin-left:81pt;margin-top:.95pt;width:334.05pt;height:68.1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" filled="f" stroked="f" strokeweight="0">
              <v:textbox>
                <w:txbxContent>
                  <w:p w14:paraId="19AED7C7" w14:textId="77777777" w:rsidR="004B054B" w:rsidRDefault="004B054B">
                    <w:pPr>
                      <w:pStyle w:val="Contedodoquadro"/>
                      <w:spacing w:before="120"/>
                      <w:ind w:left="1" w:hanging="3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lgerian" w:eastAsia="Algerian" w:hAnsi="Algerian" w:cs="Algerian"/>
                        <w:i/>
                        <w:color w:val="000000"/>
                        <w:sz w:val="28"/>
                        <w:szCs w:val="28"/>
                      </w:rPr>
                      <w:t>ESTADO DO PARANÁ</w:t>
                    </w:r>
                  </w:p>
                  <w:p w14:paraId="6398A975" w14:textId="77777777" w:rsidR="004B054B" w:rsidRDefault="004B054B">
                    <w:pPr>
                      <w:pStyle w:val="Contedodoquadro"/>
                      <w:ind w:hanging="2"/>
                      <w:rPr>
                        <w:color w:val="000000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29DE042A" w14:textId="77777777" w:rsidR="004B054B" w:rsidRDefault="004B054B">
    <w:pPr>
      <w:pStyle w:val="Contedodoquadro"/>
      <w:spacing w:before="360"/>
      <w:ind w:left="1" w:hanging="3"/>
      <w:jc w:val="center"/>
      <w:rPr>
        <w:sz w:val="28"/>
        <w:szCs w:val="28"/>
      </w:rPr>
    </w:pPr>
    <w:r>
      <w:rPr>
        <w:rFonts w:ascii="Algerian" w:eastAsia="Algerian" w:hAnsi="Algerian" w:cs="Algerian"/>
        <w:i/>
        <w:color w:val="000000"/>
        <w:sz w:val="28"/>
        <w:szCs w:val="28"/>
      </w:rPr>
      <w:t>PREFEITURA MUNICIPAL DE BANDEIRANTES</w:t>
    </w:r>
  </w:p>
  <w:p w14:paraId="45529427" w14:textId="77777777" w:rsidR="004B054B" w:rsidRDefault="004B054B">
    <w:pPr>
      <w:tabs>
        <w:tab w:val="center" w:pos="4252"/>
        <w:tab w:val="right" w:pos="8504"/>
      </w:tabs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A4D7A"/>
    <w:multiLevelType w:val="hybridMultilevel"/>
    <w:tmpl w:val="4196778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E6040D"/>
    <w:multiLevelType w:val="multilevel"/>
    <w:tmpl w:val="40B614D8"/>
    <w:lvl w:ilvl="0">
      <w:start w:val="1"/>
      <w:numFmt w:val="decimal"/>
      <w:lvlText w:val="%1."/>
      <w:lvlJc w:val="left"/>
      <w:pPr>
        <w:tabs>
          <w:tab w:val="num" w:pos="2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9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1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3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5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6" w:hanging="1800"/>
      </w:pPr>
    </w:lvl>
  </w:abstractNum>
  <w:abstractNum w:abstractNumId="2" w15:restartNumberingAfterBreak="0">
    <w:nsid w:val="12ED41D6"/>
    <w:multiLevelType w:val="multilevel"/>
    <w:tmpl w:val="F0F0D7D4"/>
    <w:lvl w:ilvl="0">
      <w:start w:val="1"/>
      <w:numFmt w:val="decimal"/>
      <w:lvlText w:val="%1."/>
      <w:lvlJc w:val="left"/>
      <w:pPr>
        <w:tabs>
          <w:tab w:val="num" w:pos="0"/>
        </w:tabs>
        <w:ind w:left="568" w:hanging="57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358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18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18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78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78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38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38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798" w:hanging="1800"/>
      </w:pPr>
    </w:lvl>
  </w:abstractNum>
  <w:abstractNum w:abstractNumId="3" w15:restartNumberingAfterBreak="0">
    <w:nsid w:val="1710070C"/>
    <w:multiLevelType w:val="multilevel"/>
    <w:tmpl w:val="012C7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24352A"/>
    <w:multiLevelType w:val="multilevel"/>
    <w:tmpl w:val="BA329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E3304D"/>
    <w:multiLevelType w:val="multilevel"/>
    <w:tmpl w:val="5236373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2AC62034"/>
    <w:multiLevelType w:val="hybridMultilevel"/>
    <w:tmpl w:val="5FFA914C"/>
    <w:lvl w:ilvl="0" w:tplc="9632A6CE">
      <w:start w:val="1"/>
      <w:numFmt w:val="low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F412CC"/>
    <w:multiLevelType w:val="multilevel"/>
    <w:tmpl w:val="C1B00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0CC3238"/>
    <w:multiLevelType w:val="multilevel"/>
    <w:tmpl w:val="A8648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3910FF"/>
    <w:multiLevelType w:val="hybridMultilevel"/>
    <w:tmpl w:val="5CEC652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4C0B7D"/>
    <w:multiLevelType w:val="multilevel"/>
    <w:tmpl w:val="B0B813F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23946E1"/>
    <w:multiLevelType w:val="multilevel"/>
    <w:tmpl w:val="E8EC2454"/>
    <w:lvl w:ilvl="0">
      <w:start w:val="1"/>
      <w:numFmt w:val="decimal"/>
      <w:lvlText w:val="%1."/>
      <w:lvlJc w:val="left"/>
      <w:pPr>
        <w:tabs>
          <w:tab w:val="num" w:pos="0"/>
        </w:tabs>
        <w:ind w:left="35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7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79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1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3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5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7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39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18" w:hanging="180"/>
      </w:pPr>
    </w:lvl>
  </w:abstractNum>
  <w:abstractNum w:abstractNumId="12" w15:restartNumberingAfterBreak="0">
    <w:nsid w:val="4E456D0E"/>
    <w:multiLevelType w:val="multilevel"/>
    <w:tmpl w:val="E47AC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3ED6832"/>
    <w:multiLevelType w:val="hybridMultilevel"/>
    <w:tmpl w:val="DFECE8D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AC2DCD"/>
    <w:multiLevelType w:val="multilevel"/>
    <w:tmpl w:val="AF3E6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D11C70"/>
    <w:multiLevelType w:val="multilevel"/>
    <w:tmpl w:val="C504D4E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66451E9"/>
    <w:multiLevelType w:val="multilevel"/>
    <w:tmpl w:val="3B7A36A8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7" w15:restartNumberingAfterBreak="0">
    <w:nsid w:val="6CD035E4"/>
    <w:multiLevelType w:val="hybridMultilevel"/>
    <w:tmpl w:val="19B698EE"/>
    <w:lvl w:ilvl="0" w:tplc="C64E4BB0">
      <w:start w:val="1"/>
      <w:numFmt w:val="lowerLetter"/>
      <w:lvlText w:val="%1)"/>
      <w:lvlJc w:val="left"/>
      <w:pPr>
        <w:ind w:left="11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60" w:hanging="360"/>
      </w:pPr>
    </w:lvl>
    <w:lvl w:ilvl="2" w:tplc="0416001B" w:tentative="1">
      <w:start w:val="1"/>
      <w:numFmt w:val="lowerRoman"/>
      <w:lvlText w:val="%3."/>
      <w:lvlJc w:val="right"/>
      <w:pPr>
        <w:ind w:left="2580" w:hanging="180"/>
      </w:pPr>
    </w:lvl>
    <w:lvl w:ilvl="3" w:tplc="0416000F" w:tentative="1">
      <w:start w:val="1"/>
      <w:numFmt w:val="decimal"/>
      <w:lvlText w:val="%4."/>
      <w:lvlJc w:val="left"/>
      <w:pPr>
        <w:ind w:left="3300" w:hanging="360"/>
      </w:pPr>
    </w:lvl>
    <w:lvl w:ilvl="4" w:tplc="04160019" w:tentative="1">
      <w:start w:val="1"/>
      <w:numFmt w:val="lowerLetter"/>
      <w:lvlText w:val="%5."/>
      <w:lvlJc w:val="left"/>
      <w:pPr>
        <w:ind w:left="4020" w:hanging="360"/>
      </w:pPr>
    </w:lvl>
    <w:lvl w:ilvl="5" w:tplc="0416001B" w:tentative="1">
      <w:start w:val="1"/>
      <w:numFmt w:val="lowerRoman"/>
      <w:lvlText w:val="%6."/>
      <w:lvlJc w:val="right"/>
      <w:pPr>
        <w:ind w:left="4740" w:hanging="180"/>
      </w:pPr>
    </w:lvl>
    <w:lvl w:ilvl="6" w:tplc="0416000F" w:tentative="1">
      <w:start w:val="1"/>
      <w:numFmt w:val="decimal"/>
      <w:lvlText w:val="%7."/>
      <w:lvlJc w:val="left"/>
      <w:pPr>
        <w:ind w:left="5460" w:hanging="360"/>
      </w:pPr>
    </w:lvl>
    <w:lvl w:ilvl="7" w:tplc="04160019" w:tentative="1">
      <w:start w:val="1"/>
      <w:numFmt w:val="lowerLetter"/>
      <w:lvlText w:val="%8."/>
      <w:lvlJc w:val="left"/>
      <w:pPr>
        <w:ind w:left="6180" w:hanging="360"/>
      </w:pPr>
    </w:lvl>
    <w:lvl w:ilvl="8" w:tplc="0416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8" w15:restartNumberingAfterBreak="0">
    <w:nsid w:val="76904219"/>
    <w:multiLevelType w:val="multilevel"/>
    <w:tmpl w:val="DCB211A2"/>
    <w:lvl w:ilvl="0">
      <w:start w:val="1"/>
      <w:numFmt w:val="decimal"/>
      <w:lvlText w:val="%1.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</w:lvl>
  </w:abstractNum>
  <w:abstractNum w:abstractNumId="19" w15:restartNumberingAfterBreak="0">
    <w:nsid w:val="77DC0884"/>
    <w:multiLevelType w:val="multilevel"/>
    <w:tmpl w:val="9E0CA6FE"/>
    <w:lvl w:ilvl="0">
      <w:start w:val="1"/>
      <w:numFmt w:val="decimal"/>
      <w:lvlText w:val="%1."/>
      <w:lvlJc w:val="left"/>
      <w:pPr>
        <w:tabs>
          <w:tab w:val="num" w:pos="0"/>
        </w:tabs>
        <w:ind w:left="358" w:hanging="360"/>
      </w:pPr>
    </w:lvl>
    <w:lvl w:ilvl="1">
      <w:start w:val="4"/>
      <w:numFmt w:val="decimal"/>
      <w:lvlText w:val="%1.%2."/>
      <w:lvlJc w:val="left"/>
      <w:pPr>
        <w:tabs>
          <w:tab w:val="num" w:pos="0"/>
        </w:tabs>
        <w:ind w:left="539" w:hanging="540"/>
      </w:pPr>
    </w:lvl>
    <w:lvl w:ilvl="2">
      <w:start w:val="4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1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3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5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6" w:hanging="1800"/>
      </w:pPr>
    </w:lvl>
  </w:abstractNum>
  <w:num w:numId="1" w16cid:durableId="1885872891">
    <w:abstractNumId w:val="2"/>
  </w:num>
  <w:num w:numId="2" w16cid:durableId="356347045">
    <w:abstractNumId w:val="11"/>
  </w:num>
  <w:num w:numId="3" w16cid:durableId="1150555683">
    <w:abstractNumId w:val="1"/>
  </w:num>
  <w:num w:numId="4" w16cid:durableId="896165499">
    <w:abstractNumId w:val="19"/>
  </w:num>
  <w:num w:numId="5" w16cid:durableId="1707487118">
    <w:abstractNumId w:val="18"/>
  </w:num>
  <w:num w:numId="6" w16cid:durableId="1932855260">
    <w:abstractNumId w:val="16"/>
  </w:num>
  <w:num w:numId="7" w16cid:durableId="1738623133">
    <w:abstractNumId w:val="5"/>
  </w:num>
  <w:num w:numId="8" w16cid:durableId="744110921">
    <w:abstractNumId w:val="12"/>
  </w:num>
  <w:num w:numId="9" w16cid:durableId="1901751571">
    <w:abstractNumId w:val="4"/>
  </w:num>
  <w:num w:numId="10" w16cid:durableId="228272211">
    <w:abstractNumId w:val="7"/>
  </w:num>
  <w:num w:numId="11" w16cid:durableId="62216123">
    <w:abstractNumId w:val="14"/>
  </w:num>
  <w:num w:numId="12" w16cid:durableId="894390093">
    <w:abstractNumId w:val="10"/>
  </w:num>
  <w:num w:numId="13" w16cid:durableId="2098014986">
    <w:abstractNumId w:val="3"/>
  </w:num>
  <w:num w:numId="14" w16cid:durableId="1906912483">
    <w:abstractNumId w:val="8"/>
  </w:num>
  <w:num w:numId="15" w16cid:durableId="1403681278">
    <w:abstractNumId w:val="13"/>
  </w:num>
  <w:num w:numId="16" w16cid:durableId="189145479">
    <w:abstractNumId w:val="9"/>
  </w:num>
  <w:num w:numId="17" w16cid:durableId="2111732450">
    <w:abstractNumId w:val="15"/>
  </w:num>
  <w:num w:numId="18" w16cid:durableId="1946887560">
    <w:abstractNumId w:val="0"/>
  </w:num>
  <w:num w:numId="19" w16cid:durableId="1820145766">
    <w:abstractNumId w:val="6"/>
  </w:num>
  <w:num w:numId="20" w16cid:durableId="122174526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21C"/>
    <w:rsid w:val="00023B72"/>
    <w:rsid w:val="000241FD"/>
    <w:rsid w:val="0002506E"/>
    <w:rsid w:val="00025640"/>
    <w:rsid w:val="0003516E"/>
    <w:rsid w:val="00045982"/>
    <w:rsid w:val="00050D61"/>
    <w:rsid w:val="00062670"/>
    <w:rsid w:val="0007309F"/>
    <w:rsid w:val="000841BF"/>
    <w:rsid w:val="000A18B3"/>
    <w:rsid w:val="000B1178"/>
    <w:rsid w:val="000C752D"/>
    <w:rsid w:val="000E2518"/>
    <w:rsid w:val="000E4CD3"/>
    <w:rsid w:val="000F0303"/>
    <w:rsid w:val="000F0782"/>
    <w:rsid w:val="00104BD2"/>
    <w:rsid w:val="00104E44"/>
    <w:rsid w:val="00105EEC"/>
    <w:rsid w:val="00106516"/>
    <w:rsid w:val="001257CE"/>
    <w:rsid w:val="001364BC"/>
    <w:rsid w:val="0014447D"/>
    <w:rsid w:val="001521E6"/>
    <w:rsid w:val="001529A1"/>
    <w:rsid w:val="001531AA"/>
    <w:rsid w:val="00163540"/>
    <w:rsid w:val="001672DB"/>
    <w:rsid w:val="00182307"/>
    <w:rsid w:val="001A46C8"/>
    <w:rsid w:val="001A7CDA"/>
    <w:rsid w:val="001B2D6E"/>
    <w:rsid w:val="001C2D7F"/>
    <w:rsid w:val="001D163D"/>
    <w:rsid w:val="001D36EB"/>
    <w:rsid w:val="001E765E"/>
    <w:rsid w:val="001F3D47"/>
    <w:rsid w:val="002019E7"/>
    <w:rsid w:val="00201BC4"/>
    <w:rsid w:val="00206E3E"/>
    <w:rsid w:val="00217437"/>
    <w:rsid w:val="00240950"/>
    <w:rsid w:val="0025119F"/>
    <w:rsid w:val="00253230"/>
    <w:rsid w:val="00260E52"/>
    <w:rsid w:val="00266A14"/>
    <w:rsid w:val="00273E45"/>
    <w:rsid w:val="002874A8"/>
    <w:rsid w:val="002B221C"/>
    <w:rsid w:val="002B61FE"/>
    <w:rsid w:val="002C027D"/>
    <w:rsid w:val="002C62B8"/>
    <w:rsid w:val="002D4405"/>
    <w:rsid w:val="002D69E0"/>
    <w:rsid w:val="002D70E2"/>
    <w:rsid w:val="002E0BEE"/>
    <w:rsid w:val="002E7545"/>
    <w:rsid w:val="002F3599"/>
    <w:rsid w:val="00302264"/>
    <w:rsid w:val="003140C7"/>
    <w:rsid w:val="00335975"/>
    <w:rsid w:val="0034454E"/>
    <w:rsid w:val="00351FC9"/>
    <w:rsid w:val="0035319B"/>
    <w:rsid w:val="00353993"/>
    <w:rsid w:val="00353CF1"/>
    <w:rsid w:val="00354901"/>
    <w:rsid w:val="00356352"/>
    <w:rsid w:val="00357E44"/>
    <w:rsid w:val="00365B22"/>
    <w:rsid w:val="003734FB"/>
    <w:rsid w:val="0037621B"/>
    <w:rsid w:val="003822F4"/>
    <w:rsid w:val="00384C43"/>
    <w:rsid w:val="003A706D"/>
    <w:rsid w:val="003D6540"/>
    <w:rsid w:val="003D71AE"/>
    <w:rsid w:val="003E5A3C"/>
    <w:rsid w:val="003F4E33"/>
    <w:rsid w:val="00410032"/>
    <w:rsid w:val="0041035C"/>
    <w:rsid w:val="00414C17"/>
    <w:rsid w:val="004165E8"/>
    <w:rsid w:val="00416E40"/>
    <w:rsid w:val="004179D4"/>
    <w:rsid w:val="004246C0"/>
    <w:rsid w:val="0043256A"/>
    <w:rsid w:val="00435B8C"/>
    <w:rsid w:val="00444AC0"/>
    <w:rsid w:val="00447004"/>
    <w:rsid w:val="004476FB"/>
    <w:rsid w:val="00463676"/>
    <w:rsid w:val="00466B41"/>
    <w:rsid w:val="004B054B"/>
    <w:rsid w:val="004C01E2"/>
    <w:rsid w:val="004C1E8E"/>
    <w:rsid w:val="004D0306"/>
    <w:rsid w:val="004D6F23"/>
    <w:rsid w:val="004F01F1"/>
    <w:rsid w:val="004F4C17"/>
    <w:rsid w:val="005004A9"/>
    <w:rsid w:val="00516A51"/>
    <w:rsid w:val="00517D57"/>
    <w:rsid w:val="00521E2A"/>
    <w:rsid w:val="00526A50"/>
    <w:rsid w:val="00526C07"/>
    <w:rsid w:val="00537EEC"/>
    <w:rsid w:val="00540C28"/>
    <w:rsid w:val="00542BC7"/>
    <w:rsid w:val="00543754"/>
    <w:rsid w:val="00545804"/>
    <w:rsid w:val="00553C07"/>
    <w:rsid w:val="00564219"/>
    <w:rsid w:val="0058765B"/>
    <w:rsid w:val="005955B9"/>
    <w:rsid w:val="00596778"/>
    <w:rsid w:val="005C6123"/>
    <w:rsid w:val="005C739D"/>
    <w:rsid w:val="005C7FDB"/>
    <w:rsid w:val="005F60FA"/>
    <w:rsid w:val="005F61A9"/>
    <w:rsid w:val="005F7B76"/>
    <w:rsid w:val="006047DC"/>
    <w:rsid w:val="00605112"/>
    <w:rsid w:val="0060618F"/>
    <w:rsid w:val="00606481"/>
    <w:rsid w:val="00617F81"/>
    <w:rsid w:val="00622571"/>
    <w:rsid w:val="006312D8"/>
    <w:rsid w:val="00632D94"/>
    <w:rsid w:val="006409F5"/>
    <w:rsid w:val="00642198"/>
    <w:rsid w:val="006546E5"/>
    <w:rsid w:val="006643F3"/>
    <w:rsid w:val="00670E9A"/>
    <w:rsid w:val="006907EC"/>
    <w:rsid w:val="00695B65"/>
    <w:rsid w:val="00697079"/>
    <w:rsid w:val="006A041C"/>
    <w:rsid w:val="006A7A95"/>
    <w:rsid w:val="006B0CE8"/>
    <w:rsid w:val="006B3C5C"/>
    <w:rsid w:val="006D4CF0"/>
    <w:rsid w:val="006E167C"/>
    <w:rsid w:val="006E7FE0"/>
    <w:rsid w:val="006F54AA"/>
    <w:rsid w:val="00701C21"/>
    <w:rsid w:val="00710193"/>
    <w:rsid w:val="007104BE"/>
    <w:rsid w:val="00731D9F"/>
    <w:rsid w:val="00754A34"/>
    <w:rsid w:val="0075555B"/>
    <w:rsid w:val="00772ACE"/>
    <w:rsid w:val="00777A4A"/>
    <w:rsid w:val="007A3621"/>
    <w:rsid w:val="007C31C8"/>
    <w:rsid w:val="007C3B16"/>
    <w:rsid w:val="007D5F38"/>
    <w:rsid w:val="007D7A84"/>
    <w:rsid w:val="007F1E76"/>
    <w:rsid w:val="007F2114"/>
    <w:rsid w:val="007F65EE"/>
    <w:rsid w:val="007F7B86"/>
    <w:rsid w:val="00800ACD"/>
    <w:rsid w:val="008046A1"/>
    <w:rsid w:val="00812A78"/>
    <w:rsid w:val="00816569"/>
    <w:rsid w:val="00821C01"/>
    <w:rsid w:val="00831C19"/>
    <w:rsid w:val="008378B5"/>
    <w:rsid w:val="008460CF"/>
    <w:rsid w:val="00863A8A"/>
    <w:rsid w:val="008709AD"/>
    <w:rsid w:val="008712FB"/>
    <w:rsid w:val="008743B0"/>
    <w:rsid w:val="00884ABE"/>
    <w:rsid w:val="008A177B"/>
    <w:rsid w:val="008B2CF7"/>
    <w:rsid w:val="008D508F"/>
    <w:rsid w:val="008D5A37"/>
    <w:rsid w:val="008F0F75"/>
    <w:rsid w:val="008F3FFB"/>
    <w:rsid w:val="00904E40"/>
    <w:rsid w:val="009079D0"/>
    <w:rsid w:val="00910179"/>
    <w:rsid w:val="009166D8"/>
    <w:rsid w:val="00924827"/>
    <w:rsid w:val="00950940"/>
    <w:rsid w:val="00964EC9"/>
    <w:rsid w:val="00975BAF"/>
    <w:rsid w:val="00992C21"/>
    <w:rsid w:val="00993F6A"/>
    <w:rsid w:val="009A23BB"/>
    <w:rsid w:val="009A3F83"/>
    <w:rsid w:val="009A714E"/>
    <w:rsid w:val="009A7818"/>
    <w:rsid w:val="009B028B"/>
    <w:rsid w:val="009E1F21"/>
    <w:rsid w:val="00A03C28"/>
    <w:rsid w:val="00A13231"/>
    <w:rsid w:val="00A13701"/>
    <w:rsid w:val="00A44D4B"/>
    <w:rsid w:val="00A76072"/>
    <w:rsid w:val="00A87DA8"/>
    <w:rsid w:val="00A91A9C"/>
    <w:rsid w:val="00A9737C"/>
    <w:rsid w:val="00AD434D"/>
    <w:rsid w:val="00AF389D"/>
    <w:rsid w:val="00AF7472"/>
    <w:rsid w:val="00B05C6B"/>
    <w:rsid w:val="00B43484"/>
    <w:rsid w:val="00B55BD6"/>
    <w:rsid w:val="00B70E59"/>
    <w:rsid w:val="00B754E4"/>
    <w:rsid w:val="00B92E36"/>
    <w:rsid w:val="00BA5290"/>
    <w:rsid w:val="00BB40B6"/>
    <w:rsid w:val="00BB7EE0"/>
    <w:rsid w:val="00BD2DB0"/>
    <w:rsid w:val="00BD52F9"/>
    <w:rsid w:val="00BE634F"/>
    <w:rsid w:val="00C1175E"/>
    <w:rsid w:val="00C24BB5"/>
    <w:rsid w:val="00C26336"/>
    <w:rsid w:val="00C42188"/>
    <w:rsid w:val="00C460F2"/>
    <w:rsid w:val="00C62895"/>
    <w:rsid w:val="00C7733F"/>
    <w:rsid w:val="00C9157B"/>
    <w:rsid w:val="00C93664"/>
    <w:rsid w:val="00CA6E5C"/>
    <w:rsid w:val="00CB31E0"/>
    <w:rsid w:val="00CB65BE"/>
    <w:rsid w:val="00CB7760"/>
    <w:rsid w:val="00CD05A2"/>
    <w:rsid w:val="00CF2E31"/>
    <w:rsid w:val="00CF334A"/>
    <w:rsid w:val="00CF5465"/>
    <w:rsid w:val="00CF6718"/>
    <w:rsid w:val="00D04798"/>
    <w:rsid w:val="00D10520"/>
    <w:rsid w:val="00D20D56"/>
    <w:rsid w:val="00D32A7F"/>
    <w:rsid w:val="00D3545F"/>
    <w:rsid w:val="00D62939"/>
    <w:rsid w:val="00D71062"/>
    <w:rsid w:val="00D90A80"/>
    <w:rsid w:val="00D93275"/>
    <w:rsid w:val="00DB07A9"/>
    <w:rsid w:val="00DC2BFB"/>
    <w:rsid w:val="00DD3034"/>
    <w:rsid w:val="00DD65FF"/>
    <w:rsid w:val="00DD69D0"/>
    <w:rsid w:val="00DD7F96"/>
    <w:rsid w:val="00DE08E0"/>
    <w:rsid w:val="00DE29CE"/>
    <w:rsid w:val="00DE7103"/>
    <w:rsid w:val="00DF3AE3"/>
    <w:rsid w:val="00DF42AC"/>
    <w:rsid w:val="00DF58B6"/>
    <w:rsid w:val="00E14673"/>
    <w:rsid w:val="00E24230"/>
    <w:rsid w:val="00E2623D"/>
    <w:rsid w:val="00E2674F"/>
    <w:rsid w:val="00E547CB"/>
    <w:rsid w:val="00E548DB"/>
    <w:rsid w:val="00E65AB3"/>
    <w:rsid w:val="00E660F3"/>
    <w:rsid w:val="00E80DDD"/>
    <w:rsid w:val="00E83CDD"/>
    <w:rsid w:val="00E935FD"/>
    <w:rsid w:val="00EA1468"/>
    <w:rsid w:val="00EC1062"/>
    <w:rsid w:val="00EC57A2"/>
    <w:rsid w:val="00ED11F3"/>
    <w:rsid w:val="00EF0E5A"/>
    <w:rsid w:val="00EF4B0C"/>
    <w:rsid w:val="00F22434"/>
    <w:rsid w:val="00F31987"/>
    <w:rsid w:val="00F34BDC"/>
    <w:rsid w:val="00F41F24"/>
    <w:rsid w:val="00F50915"/>
    <w:rsid w:val="00F51CAD"/>
    <w:rsid w:val="00F5634B"/>
    <w:rsid w:val="00F61A5B"/>
    <w:rsid w:val="00F67685"/>
    <w:rsid w:val="00F75442"/>
    <w:rsid w:val="00F822CB"/>
    <w:rsid w:val="00F83DD6"/>
    <w:rsid w:val="00F91CA1"/>
    <w:rsid w:val="00F9521F"/>
    <w:rsid w:val="00F96B2D"/>
    <w:rsid w:val="00FA5536"/>
    <w:rsid w:val="00FB0E2F"/>
    <w:rsid w:val="00FB7A7F"/>
    <w:rsid w:val="00FC002D"/>
    <w:rsid w:val="00FD502B"/>
    <w:rsid w:val="00FE4053"/>
    <w:rsid w:val="00FE45A7"/>
    <w:rsid w:val="00FF0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A34947"/>
  <w15:docId w15:val="{2CF202C0-99BB-48B1-A62A-895057F45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3DC1"/>
    <w:pPr>
      <w:suppressAutoHyphens w:val="0"/>
    </w:pPr>
  </w:style>
  <w:style w:type="paragraph" w:styleId="Ttulo1">
    <w:name w:val="heading 1"/>
    <w:basedOn w:val="Normal"/>
    <w:next w:val="Normal"/>
    <w:qFormat/>
    <w:pPr>
      <w:keepNext/>
      <w:ind w:left="3969"/>
      <w:jc w:val="both"/>
      <w:outlineLvl w:val="0"/>
    </w:pPr>
    <w:rPr>
      <w:b/>
      <w:szCs w:val="20"/>
      <w:u w:val="single"/>
    </w:rPr>
  </w:style>
  <w:style w:type="paragraph" w:styleId="Ttulo2">
    <w:name w:val="heading 2"/>
    <w:basedOn w:val="Normal"/>
    <w:next w:val="Normal"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uiPriority w:val="99"/>
    <w:qFormat/>
    <w:rPr>
      <w:w w:val="100"/>
      <w:position w:val="0"/>
      <w:sz w:val="24"/>
      <w:szCs w:val="24"/>
      <w:effect w:val="none"/>
      <w:vertAlign w:val="baseline"/>
      <w:em w:val="none"/>
    </w:rPr>
  </w:style>
  <w:style w:type="character" w:customStyle="1" w:styleId="RodapChar">
    <w:name w:val="Rodapé Char"/>
    <w:qFormat/>
    <w:rPr>
      <w:w w:val="100"/>
      <w:position w:val="0"/>
      <w:sz w:val="24"/>
      <w:szCs w:val="24"/>
      <w:effect w:val="none"/>
      <w:vertAlign w:val="baseline"/>
      <w:em w:val="none"/>
    </w:rPr>
  </w:style>
  <w:style w:type="character" w:customStyle="1" w:styleId="TextodebaloChar">
    <w:name w:val="Texto de balão Char"/>
    <w:qFormat/>
    <w:rPr>
      <w:rFonts w:ascii="Segoe UI" w:hAnsi="Segoe UI" w:cs="Segoe UI"/>
      <w:w w:val="100"/>
      <w:position w:val="0"/>
      <w:sz w:val="18"/>
      <w:szCs w:val="18"/>
      <w:effect w:val="none"/>
      <w:vertAlign w:val="baseline"/>
      <w:em w:val="none"/>
    </w:rPr>
  </w:style>
  <w:style w:type="character" w:customStyle="1" w:styleId="Ttulo3Char">
    <w:name w:val="Título 3 Char"/>
    <w:qFormat/>
    <w:rPr>
      <w:rFonts w:ascii="Calibri Light" w:eastAsia="Times New Roman" w:hAnsi="Calibri Light" w:cs="Times New Roman"/>
      <w:b/>
      <w:bCs/>
      <w:w w:val="100"/>
      <w:position w:val="0"/>
      <w:sz w:val="26"/>
      <w:szCs w:val="26"/>
      <w:effect w:val="none"/>
      <w:vertAlign w:val="baseline"/>
      <w:em w:val="none"/>
    </w:rPr>
  </w:style>
  <w:style w:type="character" w:customStyle="1" w:styleId="Recuodecorpodetexto3Char">
    <w:name w:val="Recuo de corpo de texto 3 Char"/>
    <w:qFormat/>
    <w:rPr>
      <w:w w:val="100"/>
      <w:position w:val="0"/>
      <w:sz w:val="16"/>
      <w:szCs w:val="16"/>
      <w:effect w:val="none"/>
      <w:vertAlign w:val="baseline"/>
      <w:em w:val="none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qFormat/>
    <w:rsid w:val="00663379"/>
    <w:rPr>
      <w:sz w:val="20"/>
      <w:szCs w:val="20"/>
      <w:vertAlign w:val="subscript"/>
    </w:rPr>
  </w:style>
  <w:style w:type="character" w:customStyle="1" w:styleId="Caracteresdenotaderodap">
    <w:name w:val="Caracteres de nota de rodapé"/>
    <w:uiPriority w:val="99"/>
    <w:semiHidden/>
    <w:unhideWhenUsed/>
    <w:qFormat/>
    <w:rsid w:val="00663379"/>
    <w:rPr>
      <w:vertAlign w:val="superscript"/>
    </w:rPr>
  </w:style>
  <w:style w:type="character" w:styleId="Refdenotaderodap">
    <w:name w:val="footnote reference"/>
    <w:rPr>
      <w:vertAlign w:val="superscript"/>
    </w:rPr>
  </w:style>
  <w:style w:type="character" w:styleId="Hyperlink">
    <w:name w:val="Hyperlink"/>
    <w:basedOn w:val="Fontepargpadro"/>
    <w:uiPriority w:val="99"/>
    <w:unhideWhenUsed/>
    <w:rsid w:val="009A22EE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sid w:val="00645EC7"/>
    <w:rPr>
      <w:color w:val="605E5C"/>
      <w:shd w:val="clear" w:color="auto" w:fill="E1DFDD"/>
    </w:rPr>
  </w:style>
  <w:style w:type="character" w:styleId="Forte">
    <w:name w:val="Strong"/>
    <w:basedOn w:val="Fontepargpadro"/>
    <w:uiPriority w:val="22"/>
    <w:qFormat/>
    <w:rsid w:val="00143DC1"/>
    <w:rPr>
      <w:b/>
      <w:bCs/>
    </w:rPr>
  </w:style>
  <w:style w:type="character" w:customStyle="1" w:styleId="MenoPendente2">
    <w:name w:val="Menção Pendente2"/>
    <w:basedOn w:val="Fontepargpadro"/>
    <w:uiPriority w:val="99"/>
    <w:semiHidden/>
    <w:unhideWhenUsed/>
    <w:qFormat/>
    <w:rsid w:val="006E688C"/>
    <w:rPr>
      <w:color w:val="605E5C"/>
      <w:shd w:val="clear" w:color="auto" w:fill="E1DFDD"/>
    </w:rPr>
  </w:style>
  <w:style w:type="character" w:customStyle="1" w:styleId="Marcadores">
    <w:name w:val="Marcadores"/>
    <w:qFormat/>
    <w:rPr>
      <w:rFonts w:ascii="OpenSymbol" w:eastAsia="OpenSymbol" w:hAnsi="OpenSymbol" w:cs="OpenSymbol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qFormat/>
    <w:rsid w:val="002D059C"/>
    <w:rPr>
      <w:sz w:val="20"/>
      <w:szCs w:val="20"/>
    </w:rPr>
  </w:style>
  <w:style w:type="character" w:customStyle="1" w:styleId="Caracteresdenotadefim">
    <w:name w:val="Caracteres de nota de fim"/>
    <w:uiPriority w:val="99"/>
    <w:semiHidden/>
    <w:unhideWhenUsed/>
    <w:qFormat/>
    <w:rsid w:val="002D059C"/>
    <w:rPr>
      <w:vertAlign w:val="superscript"/>
    </w:rPr>
  </w:style>
  <w:style w:type="character" w:styleId="Refdenotadefim">
    <w:name w:val="endnote reference"/>
    <w:rPr>
      <w:vertAlign w:val="superscript"/>
    </w:rPr>
  </w:style>
  <w:style w:type="character" w:styleId="nfase">
    <w:name w:val="Emphasis"/>
    <w:basedOn w:val="Fontepargpadro"/>
    <w:uiPriority w:val="20"/>
    <w:qFormat/>
    <w:rsid w:val="002D059C"/>
    <w:rPr>
      <w:i/>
      <w:iCs/>
    </w:rPr>
  </w:style>
  <w:style w:type="paragraph" w:styleId="Ttulo">
    <w:name w:val="Title"/>
    <w:basedOn w:val="Normal"/>
    <w:next w:val="Corpodetexto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styleId="Recuodecorpodetexto">
    <w:name w:val="Body Text Indent"/>
    <w:basedOn w:val="Normal"/>
    <w:pPr>
      <w:ind w:left="851" w:firstLine="3118"/>
      <w:jc w:val="both"/>
    </w:pPr>
    <w:rPr>
      <w:sz w:val="28"/>
      <w:szCs w:val="20"/>
    </w:rPr>
  </w:style>
  <w:style w:type="paragraph" w:styleId="Recuodecorpodetexto2">
    <w:name w:val="Body Text Indent 2"/>
    <w:basedOn w:val="Normal"/>
    <w:qFormat/>
    <w:pPr>
      <w:ind w:left="1080" w:firstLine="2889"/>
      <w:jc w:val="both"/>
    </w:pPr>
    <w:rPr>
      <w:bCs/>
      <w:sz w:val="25"/>
      <w:szCs w:val="2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debalo">
    <w:name w:val="Balloon Text"/>
    <w:basedOn w:val="Normal"/>
    <w:qFormat/>
    <w:rPr>
      <w:rFonts w:ascii="Segoe UI" w:hAnsi="Segoe UI"/>
      <w:sz w:val="18"/>
      <w:szCs w:val="18"/>
    </w:rPr>
  </w:style>
  <w:style w:type="paragraph" w:styleId="Recuodecorpodetexto3">
    <w:name w:val="Body Text Indent 3"/>
    <w:basedOn w:val="Normal"/>
    <w:qFormat/>
    <w:pPr>
      <w:spacing w:after="120"/>
      <w:ind w:left="283"/>
    </w:pPr>
    <w:rPr>
      <w:sz w:val="16"/>
      <w:szCs w:val="16"/>
    </w:rPr>
  </w:style>
  <w:style w:type="paragraph" w:customStyle="1" w:styleId="Default">
    <w:name w:val="Default"/>
    <w:qFormat/>
    <w:pPr>
      <w:spacing w:line="1" w:lineRule="atLeast"/>
      <w:ind w:left="-1" w:hanging="1"/>
      <w:textAlignment w:val="top"/>
      <w:outlineLvl w:val="0"/>
    </w:pPr>
    <w:rPr>
      <w:rFonts w:ascii="Nyala" w:eastAsia="Calibri" w:hAnsi="Nyala" w:cs="Nyala"/>
      <w:color w:val="000000"/>
      <w:position w:val="-1"/>
      <w:lang w:eastAsia="en-US"/>
    </w:rPr>
  </w:style>
  <w:style w:type="paragraph" w:styleId="Subttulo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argrafodaLista">
    <w:name w:val="List Paragraph"/>
    <w:basedOn w:val="Normal"/>
    <w:uiPriority w:val="34"/>
    <w:qFormat/>
    <w:rsid w:val="008C672B"/>
    <w:pPr>
      <w:ind w:left="720"/>
      <w:contextualSpacing/>
    </w:p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663379"/>
    <w:rPr>
      <w:sz w:val="20"/>
      <w:szCs w:val="20"/>
    </w:rPr>
  </w:style>
  <w:style w:type="paragraph" w:customStyle="1" w:styleId="LO-Normal">
    <w:name w:val="LO-Normal"/>
    <w:qFormat/>
    <w:rsid w:val="00094C56"/>
    <w:pPr>
      <w:widowControl w:val="0"/>
      <w:textAlignment w:val="baseline"/>
    </w:pPr>
    <w:rPr>
      <w:rFonts w:eastAsia="SimSun" w:cs="Tahoma"/>
      <w:kern w:val="2"/>
      <w:lang w:eastAsia="hi-IN" w:bidi="hi-IN"/>
    </w:rPr>
  </w:style>
  <w:style w:type="paragraph" w:customStyle="1" w:styleId="TableParagraph">
    <w:name w:val="Table Paragraph"/>
    <w:basedOn w:val="Normal"/>
    <w:uiPriority w:val="1"/>
    <w:qFormat/>
    <w:rsid w:val="000920F6"/>
    <w:pPr>
      <w:widowControl w:val="0"/>
    </w:pPr>
    <w:rPr>
      <w:sz w:val="22"/>
      <w:szCs w:val="22"/>
      <w:lang w:val="pt-PT" w:eastAsia="en-US"/>
    </w:r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143DC1"/>
    <w:pPr>
      <w:spacing w:beforeAutospacing="1" w:afterAutospacing="1"/>
    </w:pPr>
  </w:style>
  <w:style w:type="paragraph" w:customStyle="1" w:styleId="Blocodecitao">
    <w:name w:val="Bloco de citação"/>
    <w:basedOn w:val="Normal"/>
    <w:qFormat/>
    <w:pPr>
      <w:spacing w:after="283"/>
      <w:ind w:left="567" w:right="567"/>
    </w:p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2D059C"/>
    <w:rPr>
      <w:sz w:val="20"/>
      <w:szCs w:val="20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704D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3">
    <w:name w:val="Table Normal3"/>
    <w:uiPriority w:val="2"/>
    <w:semiHidden/>
    <w:unhideWhenUsed/>
    <w:qFormat/>
    <w:rsid w:val="00F27BF0"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uiPriority w:val="39"/>
    <w:rsid w:val="00AF6594"/>
    <w:rPr>
      <w:rFonts w:asciiTheme="minorHAnsi" w:hAnsi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410032"/>
    <w:pPr>
      <w:spacing w:line="1" w:lineRule="atLeast"/>
      <w:ind w:left="-1" w:hanging="1"/>
      <w:textAlignment w:val="top"/>
      <w:outlineLvl w:val="0"/>
    </w:pPr>
  </w:style>
  <w:style w:type="character" w:customStyle="1" w:styleId="MenoPendente3">
    <w:name w:val="Menção Pendente3"/>
    <w:basedOn w:val="Fontepargpadro"/>
    <w:uiPriority w:val="99"/>
    <w:semiHidden/>
    <w:unhideWhenUsed/>
    <w:rsid w:val="00A13231"/>
    <w:rPr>
      <w:color w:val="605E5C"/>
      <w:shd w:val="clear" w:color="auto" w:fill="E1DFDD"/>
    </w:rPr>
  </w:style>
  <w:style w:type="table" w:customStyle="1" w:styleId="Tabelacomgrade2">
    <w:name w:val="Tabela com grade2"/>
    <w:basedOn w:val="Tabelanormal"/>
    <w:next w:val="Tabelacomgrade"/>
    <w:uiPriority w:val="39"/>
    <w:rsid w:val="00F91CA1"/>
    <w:pPr>
      <w:suppressAutoHyphens w:val="0"/>
    </w:pPr>
    <w:rPr>
      <w:rFonts w:ascii="Calibri" w:eastAsia="Calibri" w:hAnsi="Calibr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rsid w:val="007C3B16"/>
    <w:pPr>
      <w:suppressAutoHyphens w:val="0"/>
    </w:pPr>
    <w:rPr>
      <w:rFonts w:ascii="Calibri" w:eastAsia="Calibri" w:hAnsi="Calibr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9101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88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8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6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2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7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2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roundtripDataSignature="AMtx7mhntcHSairM9QTtieFN58MAzFcMjw==">AMUW2mVPyfKu3KjpVqnlyxPlD3Xm43oYp56W6M3ymJ2HnoCJC9z84tNoTonBy/KwhAJFo55cON+xUxNW4VXnulePCDBUQDAcaOW98AGpIwCqz9YimtNyhxg=</go:docsCustomData>
</go:gDocsCustomXmlDataStorage>
</file>

<file path=customXml/itemProps1.xml><?xml version="1.0" encoding="utf-8"?>
<ds:datastoreItem xmlns:ds="http://schemas.openxmlformats.org/officeDocument/2006/customXml" ds:itemID="{5E87063E-2F77-440C-BAB6-7CB1AC200B5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1046</TotalTime>
  <Pages>22</Pages>
  <Words>7442</Words>
  <Characters>40192</Characters>
  <Application>Microsoft Office Word</Application>
  <DocSecurity>0</DocSecurity>
  <Lines>334</Lines>
  <Paragraphs>95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</dc:creator>
  <cp:keywords/>
  <dc:description/>
  <cp:lastModifiedBy>FERNANDA</cp:lastModifiedBy>
  <cp:revision>18</cp:revision>
  <cp:lastPrinted>2025-02-11T08:46:00Z</cp:lastPrinted>
  <dcterms:created xsi:type="dcterms:W3CDTF">2025-02-26T12:48:00Z</dcterms:created>
  <dcterms:modified xsi:type="dcterms:W3CDTF">2025-04-07T13:58:00Z</dcterms:modified>
  <dc:language>pt-BR</dc:language>
</cp:coreProperties>
</file>